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0" w:rsidRPr="00114089" w:rsidRDefault="00D62340" w:rsidP="00825325">
      <w:pPr>
        <w:pageBreakBefore/>
        <w:suppressAutoHyphens/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zh-CN"/>
        </w:rPr>
      </w:pPr>
      <w:r w:rsidRPr="00114089">
        <w:rPr>
          <w:rFonts w:eastAsia="Times New Roman" w:cs="Times New Roman"/>
          <w:b/>
          <w:sz w:val="28"/>
          <w:szCs w:val="28"/>
          <w:lang w:eastAsia="zh-CN"/>
        </w:rPr>
        <w:t>МУНИЦИПАЛЬНОЕ БЮДЖЕТНОЕ УЧРЕЖДЕНИЕ</w:t>
      </w:r>
    </w:p>
    <w:p w:rsidR="00D62340" w:rsidRPr="00114089" w:rsidRDefault="00D62340" w:rsidP="00825325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zh-CN"/>
        </w:rPr>
      </w:pPr>
      <w:r w:rsidRPr="00114089">
        <w:rPr>
          <w:rFonts w:eastAsia="Times New Roman" w:cs="Times New Roman"/>
          <w:b/>
          <w:sz w:val="28"/>
          <w:szCs w:val="28"/>
          <w:lang w:eastAsia="zh-CN"/>
        </w:rPr>
        <w:t xml:space="preserve">ДОПОЛНИТЕЛЬНОГО ОБРАЗОВАНИЯ </w:t>
      </w:r>
    </w:p>
    <w:p w:rsidR="00D62340" w:rsidRPr="00114089" w:rsidRDefault="00D62340" w:rsidP="00825325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zh-CN"/>
        </w:rPr>
      </w:pPr>
      <w:r w:rsidRPr="00114089">
        <w:rPr>
          <w:rFonts w:eastAsia="Times New Roman" w:cs="Times New Roman"/>
          <w:b/>
          <w:sz w:val="28"/>
          <w:szCs w:val="28"/>
          <w:lang w:eastAsia="zh-CN"/>
        </w:rPr>
        <w:t>«ДОМ ДЕТСКОГО ТВОРЧЕСТВА ЖЕЛЕЗНОДОРОЖНОГО ОКРУГА»</w:t>
      </w:r>
    </w:p>
    <w:p w:rsidR="00006CCF" w:rsidRPr="0009485B" w:rsidRDefault="00006CCF" w:rsidP="00006CCF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948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Организационно-массовый отдел 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62340" w:rsidRDefault="00006CCF" w:rsidP="00006CC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1933575" cy="1712944"/>
            <wp:effectExtent l="19050" t="0" r="9525" b="0"/>
            <wp:docPr id="1" name="Рисунок 1" descr="C:\Users\MARINCHELA\Desktop\6aJvwsv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CHELA\Desktop\6aJvwsv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34" cy="171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2019300" cy="1714500"/>
            <wp:effectExtent l="19050" t="0" r="0" b="0"/>
            <wp:docPr id="3" name="Рисунок 3" descr="C:\Users\MARINCHELA\Desktop\RIASvFNE5h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CHELA\Desktop\RIASvFNE5h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121" cy="172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1883773" cy="1744312"/>
            <wp:effectExtent l="19050" t="0" r="2177" b="0"/>
            <wp:docPr id="5" name="Рисунок 5" descr="C:\Users\MARINCHELA\Desktop\mLxvUPnjQ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NCHELA\Desktop\mLxvUPnjQ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73" cy="174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1926492" cy="1741938"/>
            <wp:effectExtent l="19050" t="0" r="0" b="0"/>
            <wp:docPr id="6" name="Рисунок 6" descr="C:\Users\MARINCHELA\Desktop\anUIA3wfy6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NCHELA\Desktop\anUIA3wfy6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92" cy="174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1889446" cy="1733925"/>
            <wp:effectExtent l="19050" t="0" r="0" b="0"/>
            <wp:docPr id="7" name="Рисунок 7" descr="C:\Users\MARINCHELA\Desktop\3BeeOsgMmg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CHELA\Desktop\3BeeOsgMmg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446" cy="1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drawing>
          <wp:inline distT="0" distB="0" distL="0" distR="0">
            <wp:extent cx="2209800" cy="1733550"/>
            <wp:effectExtent l="19050" t="0" r="0" b="0"/>
            <wp:docPr id="4" name="Рисунок 4" descr="C:\Users\MARINCHELA\Desktop\sODmCoQVwQ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CHELA\Desktop\sODmCoQVwQ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93" cy="17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62340" w:rsidRPr="00202169" w:rsidRDefault="00D62340" w:rsidP="00825325">
      <w:pPr>
        <w:spacing w:line="240" w:lineRule="auto"/>
        <w:ind w:firstLine="567"/>
        <w:jc w:val="center"/>
        <w:rPr>
          <w:sz w:val="40"/>
          <w:szCs w:val="40"/>
          <w:lang w:eastAsia="ru-RU"/>
        </w:rPr>
      </w:pPr>
      <w:r w:rsidRPr="00202169">
        <w:rPr>
          <w:bCs/>
          <w:sz w:val="40"/>
          <w:szCs w:val="40"/>
          <w:lang w:eastAsia="ru-RU"/>
        </w:rPr>
        <w:t>Методические рекомендации</w:t>
      </w:r>
    </w:p>
    <w:p w:rsidR="00D62340" w:rsidRPr="00202169" w:rsidRDefault="00D62340" w:rsidP="00825325">
      <w:pPr>
        <w:spacing w:line="240" w:lineRule="auto"/>
        <w:ind w:firstLine="567"/>
        <w:jc w:val="center"/>
        <w:rPr>
          <w:b/>
          <w:bCs/>
          <w:sz w:val="40"/>
          <w:szCs w:val="40"/>
          <w:shd w:val="clear" w:color="auto" w:fill="FFFFFF"/>
          <w:lang w:eastAsia="ru-RU"/>
        </w:rPr>
      </w:pPr>
      <w:r w:rsidRPr="00202169">
        <w:rPr>
          <w:b/>
          <w:bCs/>
          <w:sz w:val="40"/>
          <w:szCs w:val="40"/>
          <w:lang w:eastAsia="ru-RU"/>
        </w:rPr>
        <w:t>"Использование </w:t>
      </w:r>
      <w:proofErr w:type="spellStart"/>
      <w:r w:rsidRPr="00202169">
        <w:rPr>
          <w:b/>
          <w:bCs/>
          <w:sz w:val="40"/>
          <w:szCs w:val="40"/>
          <w:shd w:val="clear" w:color="auto" w:fill="FFFFFF"/>
          <w:lang w:eastAsia="ru-RU"/>
        </w:rPr>
        <w:t>челленджа</w:t>
      </w:r>
      <w:proofErr w:type="spellEnd"/>
      <w:r w:rsidRPr="00202169">
        <w:rPr>
          <w:b/>
          <w:bCs/>
          <w:sz w:val="40"/>
          <w:szCs w:val="40"/>
          <w:shd w:val="clear" w:color="auto" w:fill="FFFFFF"/>
          <w:lang w:eastAsia="ru-RU"/>
        </w:rPr>
        <w:t xml:space="preserve"> при проведении массовых мероприятий с учащимися в дистанционном  формате в социальных сетях</w:t>
      </w:r>
      <w:r w:rsidRPr="00202169">
        <w:rPr>
          <w:b/>
          <w:bCs/>
          <w:sz w:val="40"/>
          <w:szCs w:val="40"/>
          <w:lang w:eastAsia="ru-RU"/>
        </w:rPr>
        <w:t>"</w:t>
      </w:r>
    </w:p>
    <w:p w:rsidR="00D62340" w:rsidRPr="00A0597D" w:rsidRDefault="00D62340" w:rsidP="00825325">
      <w:pPr>
        <w:spacing w:line="240" w:lineRule="auto"/>
        <w:ind w:firstLine="567"/>
        <w:jc w:val="center"/>
        <w:rPr>
          <w:i/>
          <w:sz w:val="28"/>
          <w:szCs w:val="28"/>
          <w:lang w:eastAsia="ru-RU"/>
        </w:rPr>
      </w:pPr>
      <w:r w:rsidRPr="00202169">
        <w:rPr>
          <w:bCs/>
          <w:i/>
          <w:sz w:val="28"/>
          <w:szCs w:val="28"/>
          <w:lang w:eastAsia="ru-RU"/>
        </w:rPr>
        <w:t>(для педагогов-организаторов, педагогов дополнительного образования</w:t>
      </w:r>
      <w:r>
        <w:rPr>
          <w:bCs/>
          <w:i/>
          <w:sz w:val="28"/>
          <w:szCs w:val="28"/>
          <w:lang w:eastAsia="ru-RU"/>
        </w:rPr>
        <w:t>, классных руководителей, организаторов воспитательного процесса</w:t>
      </w:r>
      <w:r w:rsidRPr="00202169">
        <w:rPr>
          <w:bCs/>
          <w:i/>
          <w:sz w:val="28"/>
          <w:szCs w:val="28"/>
          <w:lang w:eastAsia="ru-RU"/>
        </w:rPr>
        <w:t>)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62340" w:rsidRPr="006A3107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A0597D">
        <w:rPr>
          <w:b/>
          <w:i/>
          <w:sz w:val="28"/>
          <w:szCs w:val="28"/>
          <w:lang w:eastAsia="ru-RU"/>
        </w:rPr>
        <w:t>Подготовил</w:t>
      </w:r>
      <w:r w:rsidRPr="006A3107">
        <w:rPr>
          <w:b/>
          <w:i/>
          <w:sz w:val="28"/>
          <w:szCs w:val="28"/>
          <w:lang w:eastAsia="ru-RU"/>
        </w:rPr>
        <w:t>и</w:t>
      </w:r>
      <w:r w:rsidRPr="00A0597D">
        <w:rPr>
          <w:b/>
          <w:i/>
          <w:sz w:val="28"/>
          <w:szCs w:val="28"/>
          <w:lang w:eastAsia="ru-RU"/>
        </w:rPr>
        <w:t xml:space="preserve"> – </w:t>
      </w:r>
      <w:r w:rsidRPr="006A3107">
        <w:rPr>
          <w:b/>
          <w:i/>
          <w:sz w:val="28"/>
          <w:szCs w:val="28"/>
          <w:lang w:eastAsia="ru-RU"/>
        </w:rPr>
        <w:t>Тарасова О.Д.,</w:t>
      </w:r>
      <w:r w:rsidRPr="006A3107">
        <w:rPr>
          <w:i/>
          <w:sz w:val="28"/>
          <w:szCs w:val="28"/>
          <w:lang w:eastAsia="ru-RU"/>
        </w:rPr>
        <w:t xml:space="preserve"> методист </w:t>
      </w:r>
    </w:p>
    <w:p w:rsidR="00D62340" w:rsidRPr="006A3107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6A3107">
        <w:rPr>
          <w:i/>
          <w:sz w:val="28"/>
          <w:szCs w:val="28"/>
          <w:lang w:eastAsia="ru-RU"/>
        </w:rPr>
        <w:t xml:space="preserve">МБУДО «Дом детского творчества </w:t>
      </w:r>
    </w:p>
    <w:p w:rsidR="00D62340" w:rsidRPr="006A3107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6A3107">
        <w:rPr>
          <w:i/>
          <w:sz w:val="28"/>
          <w:szCs w:val="28"/>
          <w:lang w:eastAsia="ru-RU"/>
        </w:rPr>
        <w:t>Железнодорожного округа»;</w:t>
      </w:r>
    </w:p>
    <w:p w:rsidR="00D62340" w:rsidRPr="006A3107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6A3107">
        <w:rPr>
          <w:b/>
          <w:i/>
          <w:sz w:val="28"/>
          <w:szCs w:val="28"/>
          <w:lang w:eastAsia="ru-RU"/>
        </w:rPr>
        <w:t>Евстратова С.В.</w:t>
      </w:r>
      <w:r w:rsidRPr="006A3107">
        <w:rPr>
          <w:i/>
          <w:sz w:val="28"/>
          <w:szCs w:val="28"/>
          <w:lang w:eastAsia="ru-RU"/>
        </w:rPr>
        <w:t xml:space="preserve">, педагог-организатор </w:t>
      </w:r>
    </w:p>
    <w:p w:rsidR="00D62340" w:rsidRPr="006A3107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6A3107">
        <w:rPr>
          <w:i/>
          <w:sz w:val="28"/>
          <w:szCs w:val="28"/>
          <w:lang w:eastAsia="ru-RU"/>
        </w:rPr>
        <w:t>МБУДО «Дом детского творчества</w:t>
      </w:r>
    </w:p>
    <w:p w:rsidR="00D62340" w:rsidRPr="00A0597D" w:rsidRDefault="00D62340" w:rsidP="00006CCF">
      <w:pPr>
        <w:spacing w:after="0" w:line="240" w:lineRule="auto"/>
        <w:ind w:firstLine="567"/>
        <w:jc w:val="right"/>
        <w:rPr>
          <w:i/>
          <w:sz w:val="28"/>
          <w:szCs w:val="28"/>
          <w:lang w:eastAsia="ru-RU"/>
        </w:rPr>
      </w:pPr>
      <w:r w:rsidRPr="006A3107">
        <w:rPr>
          <w:i/>
          <w:sz w:val="28"/>
          <w:szCs w:val="28"/>
          <w:lang w:eastAsia="ru-RU"/>
        </w:rPr>
        <w:t xml:space="preserve"> Железнодорожного округа»</w:t>
      </w:r>
    </w:p>
    <w:p w:rsidR="00D62340" w:rsidRDefault="00D62340" w:rsidP="00006CCF">
      <w:pPr>
        <w:spacing w:after="0" w:line="240" w:lineRule="auto"/>
        <w:ind w:firstLine="567"/>
        <w:jc w:val="right"/>
        <w:rPr>
          <w:rFonts w:eastAsia="Calibri"/>
          <w:sz w:val="28"/>
          <w:szCs w:val="28"/>
        </w:rPr>
      </w:pPr>
    </w:p>
    <w:p w:rsidR="00D62340" w:rsidRDefault="00D62340" w:rsidP="00006CCF">
      <w:pPr>
        <w:spacing w:after="0" w:line="240" w:lineRule="auto"/>
        <w:ind w:firstLine="567"/>
        <w:rPr>
          <w:rFonts w:eastAsia="Calibri" w:cs="Times New Roman"/>
        </w:rPr>
      </w:pPr>
      <w:r>
        <w:rPr>
          <w:rFonts w:eastAsia="Calibri" w:cs="Times New Roman"/>
          <w:sz w:val="28"/>
          <w:szCs w:val="28"/>
        </w:rPr>
        <w:t xml:space="preserve">Рецензент: </w:t>
      </w:r>
      <w:proofErr w:type="spellStart"/>
      <w:r>
        <w:rPr>
          <w:rFonts w:eastAsia="Calibri" w:cs="Times New Roman"/>
          <w:i/>
          <w:iCs/>
          <w:sz w:val="28"/>
          <w:szCs w:val="28"/>
        </w:rPr>
        <w:t>Мустафакулова</w:t>
      </w:r>
      <w:proofErr w:type="spellEnd"/>
      <w:r>
        <w:rPr>
          <w:rFonts w:eastAsia="Calibri" w:cs="Times New Roman"/>
          <w:i/>
          <w:iCs/>
          <w:sz w:val="28"/>
          <w:szCs w:val="28"/>
        </w:rPr>
        <w:t xml:space="preserve"> Г.А.</w:t>
      </w:r>
      <w:r>
        <w:rPr>
          <w:rFonts w:eastAsia="Calibri" w:cs="Times New Roman"/>
          <w:sz w:val="28"/>
          <w:szCs w:val="28"/>
        </w:rPr>
        <w:t>, методист</w:t>
      </w:r>
    </w:p>
    <w:p w:rsidR="00D62340" w:rsidRPr="00962CC0" w:rsidRDefault="00D62340" w:rsidP="00006CCF">
      <w:pPr>
        <w:spacing w:after="0" w:line="240" w:lineRule="auto"/>
        <w:ind w:firstLine="567"/>
        <w:rPr>
          <w:rFonts w:eastAsia="Calibri" w:cs="Times New Roman"/>
        </w:rPr>
      </w:pPr>
      <w:r>
        <w:rPr>
          <w:rFonts w:eastAsia="Calibri" w:cs="Times New Roman"/>
          <w:sz w:val="28"/>
          <w:szCs w:val="28"/>
        </w:rPr>
        <w:t>Год разработки - 2021</w:t>
      </w:r>
    </w:p>
    <w:p w:rsidR="00D62340" w:rsidRDefault="00D62340" w:rsidP="00006CCF">
      <w:pPr>
        <w:spacing w:after="0" w:line="240" w:lineRule="auto"/>
        <w:ind w:firstLine="567"/>
        <w:jc w:val="center"/>
        <w:rPr>
          <w:rFonts w:eastAsia="Calibri" w:cs="Times New Roman"/>
          <w:b/>
          <w:sz w:val="28"/>
          <w:szCs w:val="28"/>
        </w:rPr>
      </w:pPr>
    </w:p>
    <w:p w:rsidR="00D62340" w:rsidRDefault="00D62340" w:rsidP="00006CCF">
      <w:pPr>
        <w:spacing w:after="0" w:line="240" w:lineRule="auto"/>
        <w:ind w:firstLine="567"/>
        <w:jc w:val="center"/>
        <w:rPr>
          <w:rFonts w:eastAsia="Calibri" w:cs="Times New Roman"/>
        </w:rPr>
      </w:pPr>
      <w:r>
        <w:rPr>
          <w:rFonts w:eastAsia="Calibri" w:cs="Times New Roman"/>
          <w:b/>
          <w:sz w:val="28"/>
          <w:szCs w:val="28"/>
        </w:rPr>
        <w:t>Курск – 20</w:t>
      </w:r>
      <w:r w:rsidRPr="00483DE1">
        <w:rPr>
          <w:rFonts w:eastAsia="Calibri" w:cs="Times New Roman"/>
          <w:b/>
          <w:sz w:val="28"/>
          <w:szCs w:val="28"/>
        </w:rPr>
        <w:t>21</w:t>
      </w:r>
    </w:p>
    <w:p w:rsidR="00D62340" w:rsidRPr="0067148A" w:rsidRDefault="00D62340" w:rsidP="00006CC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9FAFA"/>
        </w:rPr>
      </w:pPr>
      <w:r w:rsidRPr="0067148A">
        <w:rPr>
          <w:b/>
          <w:sz w:val="28"/>
          <w:szCs w:val="28"/>
          <w:shd w:val="clear" w:color="auto" w:fill="F9FAFA"/>
        </w:rPr>
        <w:lastRenderedPageBreak/>
        <w:t>А</w:t>
      </w:r>
      <w:r>
        <w:rPr>
          <w:b/>
          <w:sz w:val="28"/>
          <w:szCs w:val="28"/>
          <w:shd w:val="clear" w:color="auto" w:fill="F9FAFA"/>
        </w:rPr>
        <w:t>ННОТАЦИЯ</w:t>
      </w:r>
    </w:p>
    <w:p w:rsidR="00D62340" w:rsidRPr="0067148A" w:rsidRDefault="00D62340" w:rsidP="00825325">
      <w:pPr>
        <w:pStyle w:val="a3"/>
        <w:spacing w:before="0" w:beforeAutospacing="0" w:after="0" w:afterAutospacing="0"/>
        <w:ind w:firstLine="567"/>
        <w:rPr>
          <w:sz w:val="28"/>
          <w:szCs w:val="28"/>
          <w:shd w:val="clear" w:color="auto" w:fill="F9FAFA"/>
        </w:rPr>
      </w:pPr>
    </w:p>
    <w:p w:rsidR="00D62340" w:rsidRPr="00D94442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228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Пандемия </w:t>
      </w:r>
      <w:proofErr w:type="spellStart"/>
      <w:r w:rsidRPr="003228FB">
        <w:rPr>
          <w:rFonts w:eastAsia="Times New Roman" w:cs="Times New Roman"/>
          <w:color w:val="000000"/>
          <w:sz w:val="28"/>
          <w:szCs w:val="28"/>
          <w:lang w:eastAsia="ru-RU"/>
        </w:rPr>
        <w:t>короновируса</w:t>
      </w:r>
      <w:proofErr w:type="spellEnd"/>
      <w:r w:rsidRPr="003228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разделила нашу жизнь на «до» и «после». Перемены коснулись всех отраслей жизни, в том числе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дополнительного </w:t>
      </w:r>
      <w:r w:rsidRPr="003228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образования. 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В марте 2020 года деятельность учреждени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«была переведена в режим «</w:t>
      </w:r>
      <w:proofErr w:type="spellStart"/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», и одним из направлений работы стал поиск дистанционных форм организации воспитательных мероприятий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Перед педагогическим коллективом были поставлены задачи не только сохранить преемственность и единство воспитательного процесса, но и обеспечить максимальную вовлечённость учащихся с помощью современных форм работы, которые привлекают внимание детей и молодёжи.</w:t>
      </w:r>
    </w:p>
    <w:p w:rsidR="00D62340" w:rsidRPr="000B0CA3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Мы выделили наиболее популярны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 вид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интернет-активност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, которы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можно применить в практике образовательной организации, и наполнить любым содержанием, соответствующим направлениям воспитательной деятельности учреждения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0B0CA3">
        <w:rPr>
          <w:rFonts w:eastAsia="Times New Roman" w:cs="Times New Roman"/>
          <w:sz w:val="28"/>
          <w:szCs w:val="28"/>
          <w:lang w:eastAsia="ru-RU"/>
        </w:rPr>
        <w:t>Данные методические рекомендации направлены на то, чтобы работа педагогов</w:t>
      </w:r>
      <w:r>
        <w:rPr>
          <w:rFonts w:eastAsia="Times New Roman" w:cs="Times New Roman"/>
          <w:sz w:val="28"/>
          <w:szCs w:val="28"/>
          <w:lang w:eastAsia="ru-RU"/>
        </w:rPr>
        <w:t xml:space="preserve"> в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 режиме</w:t>
      </w:r>
      <w:r w:rsidRPr="000B0CA3">
        <w:rPr>
          <w:rFonts w:eastAsia="Times New Roman" w:cs="Times New Roman"/>
          <w:sz w:val="28"/>
          <w:szCs w:val="28"/>
          <w:lang w:eastAsia="ru-RU"/>
        </w:rPr>
        <w:t xml:space="preserve"> была выстроена эффективно грамотно и интересно для пользователей.</w:t>
      </w:r>
      <w:r w:rsidRPr="000B0CA3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D62340" w:rsidRPr="004B5AF6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4B5AF6">
        <w:rPr>
          <w:rFonts w:cs="Times New Roman"/>
          <w:sz w:val="28"/>
          <w:szCs w:val="28"/>
          <w:shd w:val="clear" w:color="auto" w:fill="FFFFFF"/>
        </w:rPr>
        <w:t xml:space="preserve">В данной разработке содержится информация о том, что такое </w:t>
      </w:r>
      <w:proofErr w:type="spellStart"/>
      <w:r w:rsidRPr="004B5AF6">
        <w:rPr>
          <w:rFonts w:cs="Times New Roman"/>
          <w:sz w:val="28"/>
          <w:szCs w:val="28"/>
          <w:shd w:val="clear" w:color="auto" w:fill="FFFFFF"/>
        </w:rPr>
        <w:t>челлендж</w:t>
      </w:r>
      <w:proofErr w:type="spellEnd"/>
      <w:r w:rsidRPr="004B5AF6">
        <w:rPr>
          <w:rFonts w:cs="Times New Roman"/>
          <w:sz w:val="28"/>
          <w:szCs w:val="28"/>
          <w:shd w:val="clear" w:color="auto" w:fill="FFFFFF"/>
        </w:rPr>
        <w:t xml:space="preserve">, виды </w:t>
      </w:r>
      <w:proofErr w:type="spellStart"/>
      <w:r w:rsidRPr="004B5AF6">
        <w:rPr>
          <w:rFonts w:cs="Times New Roman"/>
          <w:sz w:val="28"/>
          <w:szCs w:val="28"/>
          <w:shd w:val="clear" w:color="auto" w:fill="FFFFFF"/>
        </w:rPr>
        <w:t>челленджей</w:t>
      </w:r>
      <w:proofErr w:type="spellEnd"/>
      <w:r w:rsidRPr="004B5AF6">
        <w:rPr>
          <w:rFonts w:cs="Times New Roman"/>
          <w:sz w:val="28"/>
          <w:szCs w:val="28"/>
          <w:shd w:val="clear" w:color="auto" w:fill="FFFFFF"/>
        </w:rPr>
        <w:t xml:space="preserve">, формы организации и проведения </w:t>
      </w:r>
      <w:proofErr w:type="spellStart"/>
      <w:r w:rsidRPr="004B5AF6">
        <w:rPr>
          <w:rFonts w:cs="Times New Roman"/>
          <w:sz w:val="28"/>
          <w:szCs w:val="28"/>
          <w:shd w:val="clear" w:color="auto" w:fill="FFFFFF"/>
        </w:rPr>
        <w:t>челленджа</w:t>
      </w:r>
      <w:proofErr w:type="spellEnd"/>
      <w:r w:rsidRPr="004B5AF6">
        <w:rPr>
          <w:rFonts w:cs="Times New Roman"/>
          <w:sz w:val="28"/>
          <w:szCs w:val="28"/>
          <w:shd w:val="clear" w:color="auto" w:fill="FFFFFF"/>
        </w:rPr>
        <w:t xml:space="preserve">, советы по подготовке и запуске </w:t>
      </w:r>
      <w:proofErr w:type="spellStart"/>
      <w:r w:rsidRPr="004B5AF6">
        <w:rPr>
          <w:rFonts w:cs="Times New Roman"/>
          <w:sz w:val="28"/>
          <w:szCs w:val="28"/>
          <w:shd w:val="clear" w:color="auto" w:fill="FFFFFF"/>
        </w:rPr>
        <w:t>челленджа</w:t>
      </w:r>
      <w:proofErr w:type="spellEnd"/>
      <w:r w:rsidRPr="004B5AF6">
        <w:rPr>
          <w:rFonts w:cs="Times New Roman"/>
          <w:sz w:val="28"/>
          <w:szCs w:val="28"/>
          <w:shd w:val="clear" w:color="auto" w:fill="FFFFFF"/>
        </w:rPr>
        <w:t xml:space="preserve">. Обозначены основные трудности, с которыми может столкнуться педагог. Предлагается ряд советов по выбору эффективных форм работы в  рамках дистанционного обучения. </w:t>
      </w:r>
      <w:r w:rsidRPr="004B5AF6">
        <w:rPr>
          <w:rFonts w:eastAsia="Times New Roman" w:cs="Times New Roman"/>
          <w:color w:val="000000"/>
          <w:sz w:val="28"/>
          <w:szCs w:val="28"/>
          <w:lang w:eastAsia="ru-RU"/>
        </w:rPr>
        <w:t>В данных методических рекомендациях мы предлагаем обобщенный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B5AF6">
        <w:rPr>
          <w:rFonts w:eastAsia="Times New Roman" w:cs="Times New Roman"/>
          <w:color w:val="000000"/>
          <w:sz w:val="28"/>
          <w:szCs w:val="28"/>
          <w:lang w:eastAsia="ru-RU"/>
        </w:rPr>
        <w:t>опыт в этом направлении деятельности.</w:t>
      </w:r>
    </w:p>
    <w:p w:rsidR="00D62340" w:rsidRPr="004B5AF6" w:rsidRDefault="00D62340" w:rsidP="00825325">
      <w:pPr>
        <w:pStyle w:val="a3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  <w:shd w:val="clear" w:color="auto" w:fill="F9FAFA"/>
        </w:rPr>
      </w:pPr>
      <w:r w:rsidRPr="006A3107">
        <w:rPr>
          <w:sz w:val="28"/>
          <w:szCs w:val="28"/>
        </w:rPr>
        <w:t>Предлагаемая форма работы ориентирована на создание системы сотрудничества между участниками образовательного процесса через систематическое выполнение определённых заданий в установленные сроки.</w:t>
      </w:r>
    </w:p>
    <w:p w:rsidR="00D62340" w:rsidRDefault="00D6234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D62340" w:rsidRDefault="00D6234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D62340" w:rsidRDefault="00D6234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D62340" w:rsidRDefault="00D6234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0D5820" w:rsidRDefault="000D582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0D5820" w:rsidRDefault="000D5820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901363" w:rsidRDefault="00901363" w:rsidP="00825325">
      <w:pPr>
        <w:pStyle w:val="a3"/>
        <w:spacing w:before="0" w:beforeAutospacing="0" w:after="0" w:afterAutospacing="0"/>
        <w:ind w:firstLine="567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</w:t>
      </w:r>
      <w:r w:rsidR="000D5820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>ведение</w:t>
      </w:r>
      <w:r w:rsidR="000D5820">
        <w:rPr>
          <w:rFonts w:eastAsia="Times New Roman" w:cs="Times New Roman"/>
          <w:color w:val="000000"/>
          <w:sz w:val="28"/>
          <w:szCs w:val="28"/>
          <w:lang w:eastAsia="ru-RU"/>
        </w:rPr>
        <w:t>……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0D582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……………………4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Что такое </w:t>
      </w:r>
      <w:r w:rsidR="000D582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D5820">
        <w:rPr>
          <w:rFonts w:eastAsia="Times New Roman" w:cs="Times New Roman"/>
          <w:bCs/>
          <w:color w:val="000000"/>
          <w:sz w:val="28"/>
          <w:szCs w:val="28"/>
          <w:lang w:eastAsia="ru-RU"/>
        </w:rPr>
        <w:t>ч</w:t>
      </w: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еллендж</w:t>
      </w:r>
      <w:proofErr w:type="spellEnd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?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.....................................................................................4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Челлендж</w:t>
      </w:r>
      <w:proofErr w:type="spellEnd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в </w:t>
      </w:r>
      <w:r w:rsidR="000D5820">
        <w:rPr>
          <w:rFonts w:eastAsia="Times New Roman" w:cs="Times New Roman"/>
          <w:bCs/>
          <w:color w:val="000000"/>
          <w:sz w:val="28"/>
          <w:szCs w:val="28"/>
          <w:lang w:eastAsia="ru-RU"/>
        </w:rPr>
        <w:t>п</w:t>
      </w: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едагогике</w:t>
      </w:r>
      <w:r w:rsidR="000D5820">
        <w:rPr>
          <w:rFonts w:eastAsia="Times New Roman" w:cs="Times New Roman"/>
          <w:bCs/>
          <w:color w:val="000000"/>
          <w:sz w:val="28"/>
          <w:szCs w:val="28"/>
          <w:lang w:eastAsia="ru-RU"/>
        </w:rPr>
        <w:t>…………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…………………………</w:t>
      </w:r>
      <w:r w:rsidR="000D582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……………5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4. Виды </w:t>
      </w:r>
      <w:proofErr w:type="spellStart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челленджей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……………………………………………………………6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5. Советы по подготовке </w:t>
      </w:r>
      <w:proofErr w:type="spellStart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челленджа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…………………………………………..6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6. Как сделать и запустить </w:t>
      </w:r>
      <w:proofErr w:type="spellStart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челлендж</w:t>
      </w:r>
      <w:proofErr w:type="spellEnd"/>
      <w:r w:rsidRPr="00242A00">
        <w:rPr>
          <w:rFonts w:eastAsia="Times New Roman" w:cs="Times New Roman"/>
          <w:bCs/>
          <w:color w:val="000000"/>
          <w:sz w:val="28"/>
          <w:szCs w:val="28"/>
          <w:lang w:eastAsia="ru-RU"/>
        </w:rPr>
        <w:t>?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...............................................................7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 Положительные стороны </w:t>
      </w:r>
      <w:proofErr w:type="spellStart"/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…………………………………….11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 Отрицательные стороны </w:t>
      </w:r>
      <w:proofErr w:type="spellStart"/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……………………………………..12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>9. Вывод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………………………………………………………………………..12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A00">
        <w:rPr>
          <w:rFonts w:eastAsia="Times New Roman" w:cs="Times New Roman"/>
          <w:color w:val="000000"/>
          <w:sz w:val="28"/>
          <w:szCs w:val="28"/>
          <w:lang w:eastAsia="ru-RU"/>
        </w:rPr>
        <w:t>10. Список используемой литературы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……………………………………….13</w:t>
      </w:r>
    </w:p>
    <w:p w:rsidR="00D62340" w:rsidRPr="00242A0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45D4F" w:rsidRDefault="00A45D4F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45D4F" w:rsidRDefault="00A45D4F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45D4F" w:rsidRDefault="00A45D4F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59487A">
        <w:rPr>
          <w:rFonts w:eastAsia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D62340" w:rsidRPr="0059487A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F2107">
        <w:rPr>
          <w:color w:val="000000"/>
          <w:sz w:val="28"/>
          <w:szCs w:val="28"/>
          <w:shd w:val="clear" w:color="auto" w:fill="FFFFFF"/>
        </w:rPr>
        <w:t xml:space="preserve">На период карантина </w:t>
      </w:r>
      <w:r>
        <w:rPr>
          <w:color w:val="000000"/>
          <w:sz w:val="28"/>
          <w:szCs w:val="28"/>
          <w:shd w:val="clear" w:color="auto" w:fill="FFFFFF"/>
        </w:rPr>
        <w:t xml:space="preserve">учреждению </w:t>
      </w:r>
      <w:r w:rsidRPr="000F2107">
        <w:rPr>
          <w:color w:val="000000"/>
          <w:sz w:val="28"/>
          <w:szCs w:val="28"/>
          <w:shd w:val="clear" w:color="auto" w:fill="FFFFFF"/>
        </w:rPr>
        <w:t>пришлось полностью отказаться от массовых мероприятий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F21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связи с этим, педагогам необходимо применять новые технологии формирования и развития социальной активности школьников. Сегодня сообщество школьников представлено двумя «мирами» - реальным (школа, улица) и виртуальным (сеть Интернет, социальные сети). Всё чаще школьники с большим удовольствием общаются в виртуальном «мире», именно там они активны, там проходит большая часть их жизни вне учебных занятий. Виртуальное сообщество школьников имеет свои правила и способы взаимодействия, имеет огромный образовательный и воспитательный потенциал.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B5616C">
        <w:rPr>
          <w:rStyle w:val="c0"/>
          <w:color w:val="000000"/>
          <w:sz w:val="28"/>
          <w:szCs w:val="28"/>
        </w:rPr>
        <w:t>Таким образом, главная задача педагогов состоит в том, чтобы войти в пространство, где ребенок проводит значительную часть свободного времени, активно взаимодействовать и направлять, используя в качестве средств воздействия современные технологии.</w:t>
      </w:r>
      <w:r w:rsidRPr="007D2D37">
        <w:rPr>
          <w:color w:val="000000"/>
          <w:sz w:val="28"/>
          <w:szCs w:val="28"/>
        </w:rPr>
        <w:t xml:space="preserve"> 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Одним из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наиболее популярны</w:t>
      </w:r>
      <w:r>
        <w:rPr>
          <w:color w:val="000000"/>
          <w:sz w:val="28"/>
          <w:szCs w:val="28"/>
        </w:rPr>
        <w:t>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вид</w:t>
      </w:r>
      <w:r>
        <w:rPr>
          <w:color w:val="000000"/>
          <w:sz w:val="28"/>
          <w:szCs w:val="28"/>
        </w:rPr>
        <w:t>ов</w:t>
      </w:r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4442">
        <w:rPr>
          <w:rFonts w:eastAsia="Times New Roman" w:cs="Times New Roman"/>
          <w:color w:val="000000"/>
          <w:sz w:val="28"/>
          <w:szCs w:val="28"/>
          <w:lang w:eastAsia="ru-RU"/>
        </w:rPr>
        <w:t>интернет-активност</w:t>
      </w:r>
      <w:r>
        <w:rPr>
          <w:color w:val="000000"/>
          <w:sz w:val="28"/>
          <w:szCs w:val="28"/>
        </w:rPr>
        <w:t>ей</w:t>
      </w:r>
      <w:proofErr w:type="spellEnd"/>
      <w:r>
        <w:rPr>
          <w:color w:val="000000"/>
          <w:sz w:val="28"/>
          <w:szCs w:val="28"/>
        </w:rPr>
        <w:t xml:space="preserve"> является </w:t>
      </w:r>
      <w:proofErr w:type="spellStart"/>
      <w:r>
        <w:rPr>
          <w:color w:val="000000"/>
          <w:sz w:val="28"/>
          <w:szCs w:val="28"/>
        </w:rPr>
        <w:t>Челлендж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, как и социальные сети, стали способом самовыражения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человека, возможностью посоревноваться с друзьями, а еще получить новые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впечатления и навыки. Выполняя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или, сказав по другому, - бросая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себе вызов, вы развивайтесь, становитесь успешней.</w:t>
      </w:r>
      <w:r w:rsidRPr="00BF3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31F1A">
        <w:rPr>
          <w:rFonts w:eastAsia="Times New Roman" w:cs="Times New Roman"/>
          <w:sz w:val="28"/>
          <w:szCs w:val="28"/>
          <w:lang w:eastAsia="ru-RU"/>
        </w:rPr>
        <w:t xml:space="preserve">Почему </w:t>
      </w:r>
      <w:proofErr w:type="spellStart"/>
      <w:r w:rsidRPr="00431F1A">
        <w:rPr>
          <w:rFonts w:eastAsia="Times New Roman" w:cs="Times New Roman"/>
          <w:sz w:val="28"/>
          <w:szCs w:val="28"/>
          <w:lang w:eastAsia="ru-RU"/>
        </w:rPr>
        <w:t>челленджи</w:t>
      </w:r>
      <w:proofErr w:type="spellEnd"/>
      <w:r w:rsidRPr="00431F1A">
        <w:rPr>
          <w:rFonts w:eastAsia="Times New Roman" w:cs="Times New Roman"/>
          <w:sz w:val="28"/>
          <w:szCs w:val="28"/>
          <w:lang w:eastAsia="ru-RU"/>
        </w:rPr>
        <w:t xml:space="preserve"> так популярны? Дело в том, что участие в подобных активностях позволяет заявить о себе всему миру, привлечь внимание, почувствовать себя частью общего дела.</w:t>
      </w:r>
      <w:r w:rsidRPr="00A050E0">
        <w:rPr>
          <w:sz w:val="28"/>
          <w:szCs w:val="28"/>
        </w:rPr>
        <w:t xml:space="preserve"> </w:t>
      </w:r>
      <w:r w:rsidRPr="006A3107">
        <w:rPr>
          <w:rFonts w:cs="Times New Roman"/>
          <w:sz w:val="28"/>
          <w:szCs w:val="28"/>
        </w:rPr>
        <w:t>С течением времени подобные вызовы всё больше набирали популярность, став модным течением среди молодёжи. Поэтому не могли остаться без внимания у педагогов.</w:t>
      </w:r>
      <w:r>
        <w:rPr>
          <w:sz w:val="28"/>
          <w:szCs w:val="28"/>
        </w:rPr>
        <w:t xml:space="preserve"> </w:t>
      </w:r>
    </w:p>
    <w:p w:rsidR="00D62340" w:rsidRPr="00431F1A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31F1A">
        <w:rPr>
          <w:rFonts w:eastAsia="Times New Roman" w:cs="Times New Roman"/>
          <w:sz w:val="28"/>
          <w:szCs w:val="28"/>
          <w:lang w:eastAsia="ru-RU"/>
        </w:rPr>
        <w:t>Челленджи</w:t>
      </w:r>
      <w:proofErr w:type="spellEnd"/>
      <w:r w:rsidRPr="00431F1A">
        <w:rPr>
          <w:rFonts w:eastAsia="Times New Roman" w:cs="Times New Roman"/>
          <w:sz w:val="28"/>
          <w:szCs w:val="28"/>
          <w:lang w:eastAsia="ru-RU"/>
        </w:rPr>
        <w:t xml:space="preserve"> позволяют не только активизировать уже имеющуюся аудиторию, но и завоевать новую: ваши подписчики могут пригласить к участию своих друзей</w:t>
      </w:r>
      <w:r w:rsidRPr="006A3107">
        <w:rPr>
          <w:rFonts w:eastAsia="Times New Roman" w:cs="Times New Roman"/>
          <w:sz w:val="28"/>
          <w:szCs w:val="28"/>
          <w:lang w:eastAsia="ru-RU"/>
        </w:rPr>
        <w:t>.</w:t>
      </w:r>
    </w:p>
    <w:p w:rsidR="00825325" w:rsidRDefault="00825325" w:rsidP="00825325">
      <w:pPr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D62340" w:rsidRPr="00901363" w:rsidRDefault="00D62340" w:rsidP="00825325">
      <w:pPr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901363">
        <w:rPr>
          <w:b/>
          <w:sz w:val="28"/>
          <w:szCs w:val="28"/>
          <w:lang w:eastAsia="ru-RU"/>
        </w:rPr>
        <w:t xml:space="preserve">2. Что такое </w:t>
      </w:r>
      <w:proofErr w:type="spellStart"/>
      <w:r w:rsidRPr="00901363">
        <w:rPr>
          <w:b/>
          <w:sz w:val="28"/>
          <w:szCs w:val="28"/>
          <w:lang w:eastAsia="ru-RU"/>
        </w:rPr>
        <w:t>челлендж</w:t>
      </w:r>
      <w:proofErr w:type="spellEnd"/>
      <w:r w:rsidRPr="00901363">
        <w:rPr>
          <w:b/>
          <w:sz w:val="28"/>
          <w:szCs w:val="28"/>
          <w:lang w:eastAsia="ru-RU"/>
        </w:rPr>
        <w:t>?</w:t>
      </w:r>
    </w:p>
    <w:p w:rsidR="00901363" w:rsidRDefault="00901363" w:rsidP="0082532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D62340" w:rsidRPr="00A050E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6A3107">
        <w:rPr>
          <w:rFonts w:cs="Times New Roman"/>
          <w:sz w:val="28"/>
          <w:szCs w:val="28"/>
        </w:rPr>
        <w:t>Челлендж</w:t>
      </w:r>
      <w:proofErr w:type="spellEnd"/>
      <w:r w:rsidRPr="006A3107">
        <w:rPr>
          <w:rFonts w:cs="Times New Roman"/>
          <w:sz w:val="28"/>
          <w:szCs w:val="28"/>
        </w:rPr>
        <w:t xml:space="preserve"> - одна из новых и очень эффективных форм работы. В переводе с английского - это «вызов». В нашей жизни этот термин появился благодаря социальным сетям, первоначально, вызов по преодолению каких-либо препятствий и трудностей бросали себе </w:t>
      </w:r>
      <w:proofErr w:type="spellStart"/>
      <w:r w:rsidRPr="006A3107">
        <w:rPr>
          <w:rFonts w:cs="Times New Roman"/>
          <w:sz w:val="28"/>
          <w:szCs w:val="28"/>
        </w:rPr>
        <w:t>блогеры</w:t>
      </w:r>
      <w:proofErr w:type="spellEnd"/>
      <w:r w:rsidRPr="006A3107">
        <w:rPr>
          <w:rFonts w:cs="Times New Roman"/>
          <w:sz w:val="28"/>
          <w:szCs w:val="28"/>
        </w:rPr>
        <w:t xml:space="preserve">, а позднее предлагали совершить подобное своей целевой аудитории. 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A3107">
        <w:rPr>
          <w:sz w:val="28"/>
          <w:szCs w:val="28"/>
        </w:rPr>
        <w:t>Челленджи</w:t>
      </w:r>
      <w:proofErr w:type="spellEnd"/>
      <w:r w:rsidRPr="006A3107">
        <w:rPr>
          <w:sz w:val="28"/>
          <w:szCs w:val="28"/>
        </w:rPr>
        <w:t xml:space="preserve">, в частности </w:t>
      </w:r>
      <w:proofErr w:type="spellStart"/>
      <w:r w:rsidRPr="006A3107">
        <w:rPr>
          <w:sz w:val="28"/>
          <w:szCs w:val="28"/>
        </w:rPr>
        <w:t>фоточелленджи</w:t>
      </w:r>
      <w:proofErr w:type="spellEnd"/>
      <w:r w:rsidRPr="006A3107">
        <w:rPr>
          <w:sz w:val="28"/>
          <w:szCs w:val="28"/>
        </w:rPr>
        <w:t xml:space="preserve">, способствуют формированию целостного представления об окружающем мире, развитию </w:t>
      </w:r>
      <w:proofErr w:type="spellStart"/>
      <w:r w:rsidRPr="006A3107">
        <w:rPr>
          <w:sz w:val="28"/>
          <w:szCs w:val="28"/>
        </w:rPr>
        <w:t>креативных</w:t>
      </w:r>
      <w:proofErr w:type="spellEnd"/>
      <w:r w:rsidRPr="006A3107">
        <w:rPr>
          <w:sz w:val="28"/>
          <w:szCs w:val="28"/>
        </w:rPr>
        <w:t xml:space="preserve"> способностей и творческого потенциала, эстетическому воспитанию, умению достигать поставленных задач и целей в короткие сроки, а также повышению интереса к изучаемому предмету.</w:t>
      </w:r>
    </w:p>
    <w:p w:rsidR="00825325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31F1A">
        <w:rPr>
          <w:rFonts w:eastAsia="Times New Roman" w:cs="Times New Roman"/>
          <w:sz w:val="28"/>
          <w:szCs w:val="28"/>
          <w:lang w:eastAsia="ru-RU"/>
        </w:rPr>
        <w:t xml:space="preserve">Как правило, </w:t>
      </w:r>
      <w:proofErr w:type="spellStart"/>
      <w:r w:rsidRPr="00431F1A">
        <w:rPr>
          <w:rFonts w:eastAsia="Times New Roman" w:cs="Times New Roman"/>
          <w:sz w:val="28"/>
          <w:szCs w:val="28"/>
          <w:lang w:eastAsia="ru-RU"/>
        </w:rPr>
        <w:t>челлендж</w:t>
      </w:r>
      <w:proofErr w:type="spellEnd"/>
      <w:r w:rsidRPr="00431F1A">
        <w:rPr>
          <w:rFonts w:eastAsia="Times New Roman" w:cs="Times New Roman"/>
          <w:sz w:val="28"/>
          <w:szCs w:val="28"/>
          <w:lang w:eastAsia="ru-RU"/>
        </w:rPr>
        <w:t xml:space="preserve"> – это что-то веселое, увлекательное или познавательное. Его основная цель – развлечь аудиторию, привлечь ее </w:t>
      </w:r>
      <w:r w:rsidRPr="00431F1A">
        <w:rPr>
          <w:rFonts w:eastAsia="Times New Roman" w:cs="Times New Roman"/>
          <w:sz w:val="28"/>
          <w:szCs w:val="28"/>
          <w:lang w:eastAsia="ru-RU"/>
        </w:rPr>
        <w:lastRenderedPageBreak/>
        <w:t>внимание к какой-либо теме, иными словами, это продвижение через развлечение. </w:t>
      </w:r>
    </w:p>
    <w:p w:rsidR="00825325" w:rsidRDefault="00825325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901363">
        <w:rPr>
          <w:b/>
          <w:sz w:val="28"/>
          <w:szCs w:val="28"/>
          <w:lang w:eastAsia="ru-RU"/>
        </w:rPr>
        <w:t>3.Челлендж в педагогике.</w:t>
      </w:r>
    </w:p>
    <w:p w:rsidR="00825325" w:rsidRPr="00901363" w:rsidRDefault="00825325" w:rsidP="00825325">
      <w:pPr>
        <w:shd w:val="clear" w:color="auto" w:fill="FFFFFF"/>
        <w:spacing w:after="0"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D62340" w:rsidRPr="00901363" w:rsidRDefault="00D62340" w:rsidP="00825325">
      <w:pPr>
        <w:spacing w:line="240" w:lineRule="auto"/>
        <w:ind w:firstLine="567"/>
        <w:jc w:val="both"/>
        <w:rPr>
          <w:sz w:val="28"/>
          <w:szCs w:val="28"/>
          <w:lang w:eastAsia="ru-RU"/>
        </w:rPr>
      </w:pP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– своеобразное движение, объединяющее между собой людей. По сути,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пользуется такой популярностью из-за доступности. Каждый человек может организовать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>. Для этого нужно обладать смекалкой и группой подписчиков, чтобы эту идею подхватили и понесли в массы.</w:t>
      </w:r>
    </w:p>
    <w:p w:rsidR="00D62340" w:rsidRPr="00901363" w:rsidRDefault="00D62340" w:rsidP="00825325">
      <w:pPr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901363">
        <w:rPr>
          <w:sz w:val="28"/>
          <w:szCs w:val="28"/>
          <w:lang w:eastAsia="ru-RU"/>
        </w:rPr>
        <w:t xml:space="preserve">Для многих это способ поверить в себя, совершить действие, на которое при других обстоятельствах человек бы не согласился. Заветное "слабо" в этом случае творит чудеса. Веяние начиналось как непритязательная шутка, а сейчас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– это новый инструмент достучаться до людей.</w:t>
      </w:r>
    </w:p>
    <w:p w:rsidR="00D62340" w:rsidRPr="00901363" w:rsidRDefault="00D62340" w:rsidP="00825325">
      <w:pPr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901363">
        <w:rPr>
          <w:sz w:val="28"/>
          <w:szCs w:val="28"/>
          <w:lang w:eastAsia="ru-RU"/>
        </w:rPr>
        <w:t xml:space="preserve">Участник </w:t>
      </w:r>
      <w:proofErr w:type="spellStart"/>
      <w:r w:rsidRPr="00901363">
        <w:rPr>
          <w:sz w:val="28"/>
          <w:szCs w:val="28"/>
          <w:lang w:eastAsia="ru-RU"/>
        </w:rPr>
        <w:t>челленджа</w:t>
      </w:r>
      <w:proofErr w:type="spellEnd"/>
      <w:r w:rsidRPr="00901363">
        <w:rPr>
          <w:sz w:val="28"/>
          <w:szCs w:val="28"/>
          <w:lang w:eastAsia="ru-RU"/>
        </w:rPr>
        <w:t xml:space="preserve"> должен выполнить ряд заданий с разным уровнем сложности. Если в сети интернет задания носят развлекательный характер, то в педагогике помогают достичь образовательные и воспитательные цели. В основе </w:t>
      </w:r>
      <w:proofErr w:type="spellStart"/>
      <w:r w:rsidRPr="00901363">
        <w:rPr>
          <w:sz w:val="28"/>
          <w:szCs w:val="28"/>
          <w:lang w:eastAsia="ru-RU"/>
        </w:rPr>
        <w:t>челленджа</w:t>
      </w:r>
      <w:proofErr w:type="spellEnd"/>
      <w:r w:rsidRPr="00901363">
        <w:rPr>
          <w:sz w:val="28"/>
          <w:szCs w:val="28"/>
          <w:lang w:eastAsia="ru-RU"/>
        </w:rPr>
        <w:t xml:space="preserve"> всегда лежит действие, оно должно быть интересным, эмоциональным, также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имеет срок и состязательный компонент.</w:t>
      </w:r>
    </w:p>
    <w:p w:rsidR="00D62340" w:rsidRPr="00901363" w:rsidRDefault="00D62340" w:rsidP="00825325">
      <w:pPr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901363">
        <w:rPr>
          <w:sz w:val="28"/>
          <w:szCs w:val="28"/>
          <w:lang w:eastAsia="ru-RU"/>
        </w:rPr>
        <w:t xml:space="preserve">По мнению К.И.Н. Петренко М.С.,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— эффективный инструмент манипулирования людьми, старший преподаватель Уральского федерального университета  Новоселова О.В. и Курбанова О.В. считают его одним из наиболее активно развивающихся инструментов международных массовых коммуникаций, также относят к числу </w:t>
      </w:r>
      <w:proofErr w:type="spellStart"/>
      <w:r w:rsidRPr="00901363">
        <w:rPr>
          <w:sz w:val="28"/>
          <w:szCs w:val="28"/>
          <w:lang w:eastAsia="ru-RU"/>
        </w:rPr>
        <w:t>флешмобов</w:t>
      </w:r>
      <w:proofErr w:type="spellEnd"/>
      <w:r w:rsidRPr="00901363">
        <w:rPr>
          <w:sz w:val="28"/>
          <w:szCs w:val="28"/>
          <w:lang w:eastAsia="ru-RU"/>
        </w:rPr>
        <w:t xml:space="preserve"> и сопоставляют со спортивной эстафетой. Цель </w:t>
      </w:r>
      <w:proofErr w:type="spellStart"/>
      <w:r w:rsidRPr="00901363">
        <w:rPr>
          <w:sz w:val="28"/>
          <w:szCs w:val="28"/>
          <w:lang w:eastAsia="ru-RU"/>
        </w:rPr>
        <w:t>челленджа</w:t>
      </w:r>
      <w:proofErr w:type="spellEnd"/>
      <w:r w:rsidRPr="00901363">
        <w:rPr>
          <w:sz w:val="28"/>
          <w:szCs w:val="28"/>
          <w:lang w:eastAsia="ru-RU"/>
        </w:rPr>
        <w:t xml:space="preserve"> набрать большее число баллов, очков, </w:t>
      </w:r>
      <w:proofErr w:type="spellStart"/>
      <w:r w:rsidRPr="00901363">
        <w:rPr>
          <w:sz w:val="28"/>
          <w:szCs w:val="28"/>
          <w:lang w:eastAsia="ru-RU"/>
        </w:rPr>
        <w:t>лайков</w:t>
      </w:r>
      <w:proofErr w:type="spellEnd"/>
      <w:r w:rsidRPr="00901363">
        <w:rPr>
          <w:sz w:val="28"/>
          <w:szCs w:val="28"/>
          <w:lang w:eastAsia="ru-RU"/>
        </w:rPr>
        <w:t xml:space="preserve"> и пр. Изначально </w:t>
      </w:r>
      <w:proofErr w:type="spellStart"/>
      <w:r w:rsidRPr="00901363">
        <w:rPr>
          <w:sz w:val="28"/>
          <w:szCs w:val="28"/>
          <w:lang w:eastAsia="ru-RU"/>
        </w:rPr>
        <w:t>челлендж</w:t>
      </w:r>
      <w:proofErr w:type="spellEnd"/>
      <w:r w:rsidRPr="00901363">
        <w:rPr>
          <w:sz w:val="28"/>
          <w:szCs w:val="28"/>
          <w:lang w:eastAsia="ru-RU"/>
        </w:rPr>
        <w:t xml:space="preserve"> был популярным развлечением в сети интернет, но сейчас активно входит в педагогику как средство мотивации и активизации педагогов,  воспитанников, родителей.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6A3107">
        <w:rPr>
          <w:b/>
          <w:bCs/>
          <w:color w:val="000000"/>
          <w:sz w:val="28"/>
          <w:szCs w:val="28"/>
        </w:rPr>
        <w:t xml:space="preserve">Виды </w:t>
      </w:r>
      <w:proofErr w:type="spellStart"/>
      <w:r w:rsidRPr="006A3107">
        <w:rPr>
          <w:b/>
          <w:bCs/>
          <w:color w:val="000000"/>
          <w:sz w:val="28"/>
          <w:szCs w:val="28"/>
        </w:rPr>
        <w:t>челленджей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62340" w:rsidRPr="00AF563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F563C">
        <w:rPr>
          <w:b/>
          <w:bCs/>
          <w:iCs/>
          <w:color w:val="000000"/>
          <w:sz w:val="28"/>
          <w:szCs w:val="28"/>
        </w:rPr>
        <w:t xml:space="preserve">Игровой </w:t>
      </w:r>
      <w:r w:rsidRPr="00AF563C">
        <w:rPr>
          <w:b/>
          <w:bCs/>
          <w:iCs/>
          <w:color w:val="000000"/>
          <w:sz w:val="28"/>
          <w:szCs w:val="28"/>
        </w:rPr>
        <w:softHyphen/>
        <w:t>– </w:t>
      </w:r>
      <w:r w:rsidRPr="00AF563C">
        <w:rPr>
          <w:iCs/>
          <w:color w:val="000000"/>
          <w:sz w:val="28"/>
          <w:szCs w:val="28"/>
        </w:rPr>
        <w:t>единый вызов, который обычно ставится перед игроком или группой и происходит в игровой форме. В таком случае для достижения поставленной цели обучающимся приходится достигать множество мини-целей и задач.</w:t>
      </w:r>
    </w:p>
    <w:p w:rsidR="00D62340" w:rsidRPr="00AF563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563C">
        <w:rPr>
          <w:b/>
          <w:bCs/>
          <w:iCs/>
          <w:color w:val="000000"/>
          <w:sz w:val="28"/>
          <w:szCs w:val="28"/>
        </w:rPr>
        <w:t>Спортивный – </w:t>
      </w:r>
      <w:r w:rsidRPr="00AF563C">
        <w:rPr>
          <w:iCs/>
          <w:color w:val="000000"/>
          <w:sz w:val="28"/>
          <w:szCs w:val="28"/>
        </w:rPr>
        <w:t>вызов, который способствует повышению личных спортивных достижений и укреплению здоровья.</w:t>
      </w:r>
    </w:p>
    <w:p w:rsidR="00D62340" w:rsidRPr="00AF563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563C">
        <w:rPr>
          <w:b/>
          <w:bCs/>
          <w:iCs/>
          <w:color w:val="000000"/>
          <w:sz w:val="28"/>
          <w:szCs w:val="28"/>
        </w:rPr>
        <w:t>Литературный </w:t>
      </w:r>
      <w:r w:rsidRPr="00AF563C">
        <w:rPr>
          <w:iCs/>
          <w:color w:val="000000"/>
          <w:sz w:val="28"/>
          <w:szCs w:val="28"/>
        </w:rPr>
        <w:t>– вызов, способствующий пропаганде и популяризации обдуманного чтения, повышающий авторитет книги.</w:t>
      </w:r>
    </w:p>
    <w:p w:rsidR="00D62340" w:rsidRPr="00AF563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563C">
        <w:rPr>
          <w:b/>
          <w:bCs/>
          <w:iCs/>
          <w:color w:val="000000"/>
          <w:sz w:val="28"/>
          <w:szCs w:val="28"/>
        </w:rPr>
        <w:t xml:space="preserve">Фото- и </w:t>
      </w:r>
      <w:proofErr w:type="spellStart"/>
      <w:r w:rsidRPr="00AF563C">
        <w:rPr>
          <w:b/>
          <w:bCs/>
          <w:iCs/>
          <w:color w:val="000000"/>
          <w:sz w:val="28"/>
          <w:szCs w:val="28"/>
        </w:rPr>
        <w:t>видеочеллендж</w:t>
      </w:r>
      <w:proofErr w:type="spellEnd"/>
      <w:r w:rsidRPr="00AF563C">
        <w:rPr>
          <w:b/>
          <w:bCs/>
          <w:iCs/>
          <w:color w:val="000000"/>
          <w:sz w:val="28"/>
          <w:szCs w:val="28"/>
        </w:rPr>
        <w:t> </w:t>
      </w:r>
      <w:r w:rsidRPr="00AF563C">
        <w:rPr>
          <w:iCs/>
          <w:color w:val="000000"/>
          <w:sz w:val="28"/>
          <w:szCs w:val="28"/>
        </w:rPr>
        <w:t xml:space="preserve">– вызов, способствующий развитию </w:t>
      </w:r>
      <w:proofErr w:type="spellStart"/>
      <w:r w:rsidRPr="00AF563C">
        <w:rPr>
          <w:iCs/>
          <w:color w:val="000000"/>
          <w:sz w:val="28"/>
          <w:szCs w:val="28"/>
        </w:rPr>
        <w:t>креативного</w:t>
      </w:r>
      <w:proofErr w:type="spellEnd"/>
      <w:r w:rsidRPr="00AF563C">
        <w:rPr>
          <w:iCs/>
          <w:color w:val="000000"/>
          <w:sz w:val="28"/>
          <w:szCs w:val="28"/>
        </w:rPr>
        <w:t xml:space="preserve"> мышления, творческого потенциала и эстетического вкуса, а также повышению интереса к фотографии.</w:t>
      </w:r>
    </w:p>
    <w:p w:rsidR="00D62340" w:rsidRPr="00AF563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563C">
        <w:rPr>
          <w:b/>
          <w:bCs/>
          <w:iCs/>
          <w:color w:val="000000"/>
          <w:sz w:val="28"/>
          <w:szCs w:val="28"/>
        </w:rPr>
        <w:lastRenderedPageBreak/>
        <w:t>Научный </w:t>
      </w:r>
      <w:r w:rsidRPr="00AF563C">
        <w:rPr>
          <w:iCs/>
          <w:color w:val="000000"/>
          <w:sz w:val="28"/>
          <w:szCs w:val="28"/>
        </w:rPr>
        <w:t>– вызов, способствующий росту интереса детей к науке, развитие их интеллектуальных способностей.</w:t>
      </w:r>
      <w:r w:rsidRPr="00AF563C">
        <w:rPr>
          <w:color w:val="000000"/>
          <w:sz w:val="28"/>
          <w:szCs w:val="28"/>
        </w:rPr>
        <w:t> И многие другие.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6A3107">
        <w:rPr>
          <w:b/>
          <w:bCs/>
          <w:color w:val="000000"/>
          <w:sz w:val="28"/>
          <w:szCs w:val="28"/>
        </w:rPr>
        <w:t xml:space="preserve">Советы по подготовке </w:t>
      </w:r>
      <w:proofErr w:type="spellStart"/>
      <w:r w:rsidRPr="006A3107">
        <w:rPr>
          <w:b/>
          <w:bCs/>
          <w:color w:val="000000"/>
          <w:sz w:val="28"/>
          <w:szCs w:val="28"/>
        </w:rPr>
        <w:t>челленджа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62340" w:rsidRPr="006A3107" w:rsidRDefault="00D62340" w:rsidP="008253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color w:val="000000"/>
          <w:sz w:val="28"/>
          <w:szCs w:val="28"/>
        </w:rPr>
        <w:t>Быть внимательным и ответственным. Быть готовым к большим нагрузкам.</w:t>
      </w:r>
      <w:r w:rsidRPr="006A3107">
        <w:rPr>
          <w:color w:val="000000"/>
          <w:sz w:val="28"/>
          <w:szCs w:val="28"/>
        </w:rPr>
        <w:t xml:space="preserve"> При запуске </w:t>
      </w:r>
      <w:proofErr w:type="spellStart"/>
      <w:r w:rsidRPr="006A3107">
        <w:rPr>
          <w:color w:val="000000"/>
          <w:sz w:val="28"/>
          <w:szCs w:val="28"/>
        </w:rPr>
        <w:t>челленджа</w:t>
      </w:r>
      <w:proofErr w:type="spellEnd"/>
      <w:r w:rsidRPr="006A3107">
        <w:rPr>
          <w:color w:val="000000"/>
          <w:sz w:val="28"/>
          <w:szCs w:val="28"/>
        </w:rPr>
        <w:t xml:space="preserve"> на плечи педагога ложится большая ответственность: он должен внимательно следить за ходом выполнения заданий и внимательно относиться к проверке каждого.</w:t>
      </w:r>
    </w:p>
    <w:p w:rsidR="00D62340" w:rsidRPr="006A3107" w:rsidRDefault="00D62340" w:rsidP="008253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color w:val="000000"/>
          <w:sz w:val="28"/>
          <w:szCs w:val="28"/>
        </w:rPr>
        <w:t xml:space="preserve">Заранее подготовить и продумать все этапы </w:t>
      </w:r>
      <w:proofErr w:type="spellStart"/>
      <w:r w:rsidRPr="006A3107">
        <w:rPr>
          <w:b/>
          <w:bCs/>
          <w:color w:val="000000"/>
          <w:sz w:val="28"/>
          <w:szCs w:val="28"/>
        </w:rPr>
        <w:t>челленджа</w:t>
      </w:r>
      <w:proofErr w:type="spellEnd"/>
      <w:r w:rsidRPr="006A3107">
        <w:rPr>
          <w:b/>
          <w:bCs/>
          <w:color w:val="000000"/>
          <w:sz w:val="28"/>
          <w:szCs w:val="28"/>
        </w:rPr>
        <w:t>. </w:t>
      </w:r>
      <w:r w:rsidRPr="006A3107">
        <w:rPr>
          <w:color w:val="000000"/>
          <w:sz w:val="28"/>
          <w:szCs w:val="28"/>
        </w:rPr>
        <w:t xml:space="preserve">Это позволит создать благоприятные условия для роста обучающихся. Задания лучше формировать по схеме: от простого к сложному. Например, при проведении </w:t>
      </w:r>
      <w:proofErr w:type="spellStart"/>
      <w:r w:rsidRPr="006A3107">
        <w:rPr>
          <w:color w:val="000000"/>
          <w:sz w:val="28"/>
          <w:szCs w:val="28"/>
        </w:rPr>
        <w:t>фоточелленджа</w:t>
      </w:r>
      <w:proofErr w:type="spellEnd"/>
      <w:r w:rsidRPr="006A3107">
        <w:rPr>
          <w:color w:val="000000"/>
          <w:sz w:val="28"/>
          <w:szCs w:val="28"/>
        </w:rPr>
        <w:t xml:space="preserve"> «Мультичеллендж87» первыми заданиями были простые: фотография с гирляндой, снимки с тенями, в то время как на финишной неделе ребята должны были на своих снимках отразить какую-либо проблему современного мира.</w:t>
      </w:r>
    </w:p>
    <w:p w:rsidR="00D62340" w:rsidRPr="006A3107" w:rsidRDefault="00D62340" w:rsidP="008253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color w:val="000000"/>
          <w:sz w:val="28"/>
          <w:szCs w:val="28"/>
        </w:rPr>
        <w:t xml:space="preserve">Размещать задания </w:t>
      </w:r>
      <w:proofErr w:type="spellStart"/>
      <w:r w:rsidRPr="006A3107">
        <w:rPr>
          <w:b/>
          <w:bCs/>
          <w:color w:val="000000"/>
          <w:sz w:val="28"/>
          <w:szCs w:val="28"/>
        </w:rPr>
        <w:t>челленджа</w:t>
      </w:r>
      <w:proofErr w:type="spellEnd"/>
      <w:r w:rsidRPr="006A3107">
        <w:rPr>
          <w:b/>
          <w:bCs/>
          <w:color w:val="000000"/>
          <w:sz w:val="28"/>
          <w:szCs w:val="28"/>
        </w:rPr>
        <w:t xml:space="preserve"> в определенное время и на определенной платформе.</w:t>
      </w:r>
      <w:r w:rsidRPr="006A3107">
        <w:rPr>
          <w:color w:val="000000"/>
          <w:sz w:val="28"/>
          <w:szCs w:val="28"/>
        </w:rPr>
        <w:t> В таком случае участники смогут находить задания в комфортное для них время, а фиксированное место размещения позволит им стать его активными участниками.</w:t>
      </w:r>
    </w:p>
    <w:p w:rsidR="00D62340" w:rsidRPr="006A3107" w:rsidRDefault="00D62340" w:rsidP="008253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color w:val="000000"/>
          <w:sz w:val="28"/>
          <w:szCs w:val="28"/>
        </w:rPr>
        <w:t>Давать своевременную обратную связь. </w:t>
      </w:r>
      <w:r w:rsidRPr="006A3107">
        <w:rPr>
          <w:color w:val="000000"/>
          <w:sz w:val="28"/>
          <w:szCs w:val="28"/>
        </w:rPr>
        <w:t>Зачастую дети хотят получить рекомендации и советы, сомневаются в своих силах. Тогда педагог должен внимательно их выслушать и дать правильные установки. Сначала нужно обратить внимание на положительные моменты, а затем мягко указать на недостатки.</w:t>
      </w:r>
    </w:p>
    <w:p w:rsidR="00D62340" w:rsidRPr="001C33A4" w:rsidRDefault="00D62340" w:rsidP="008253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firstLine="567"/>
        <w:jc w:val="both"/>
        <w:rPr>
          <w:color w:val="000000"/>
          <w:sz w:val="28"/>
          <w:szCs w:val="28"/>
        </w:rPr>
      </w:pPr>
      <w:r w:rsidRPr="006A3107">
        <w:rPr>
          <w:b/>
          <w:bCs/>
          <w:color w:val="000000"/>
          <w:sz w:val="28"/>
          <w:szCs w:val="28"/>
        </w:rPr>
        <w:t>Быть объективным при подведении итогов.</w:t>
      </w:r>
      <w:r w:rsidRPr="006A3107">
        <w:rPr>
          <w:color w:val="000000"/>
          <w:sz w:val="28"/>
          <w:szCs w:val="28"/>
        </w:rPr>
        <w:t> </w:t>
      </w:r>
      <w:r w:rsidRPr="006A3107">
        <w:rPr>
          <w:b/>
          <w:bCs/>
          <w:color w:val="000000"/>
          <w:sz w:val="28"/>
          <w:szCs w:val="28"/>
        </w:rPr>
        <w:t>Соблюдать регламент.</w:t>
      </w:r>
      <w:r w:rsidRPr="006A3107">
        <w:rPr>
          <w:color w:val="000000"/>
          <w:sz w:val="28"/>
          <w:szCs w:val="28"/>
        </w:rPr>
        <w:t xml:space="preserve"> Будьте честны по отношению к участникам вашего вызова, подведите итоги, создав конечный продукт – выставка, конференция, круглый стол или диспут, в зависимости от вида вашего </w:t>
      </w:r>
      <w:proofErr w:type="spellStart"/>
      <w:r w:rsidRPr="006A3107">
        <w:rPr>
          <w:color w:val="000000"/>
          <w:sz w:val="28"/>
          <w:szCs w:val="28"/>
        </w:rPr>
        <w:t>челленджа</w:t>
      </w:r>
      <w:proofErr w:type="spellEnd"/>
      <w:r w:rsidRPr="006A3107">
        <w:rPr>
          <w:color w:val="000000"/>
          <w:sz w:val="28"/>
          <w:szCs w:val="28"/>
        </w:rPr>
        <w:t>. Не затягивайте акцию, оглашайте результаты в установленные сроки, чтобы у участников не произошло «выгорание».</w:t>
      </w:r>
    </w:p>
    <w:p w:rsidR="00D62340" w:rsidRPr="006A3107" w:rsidRDefault="00D62340" w:rsidP="00825325">
      <w:pPr>
        <w:spacing w:line="240" w:lineRule="auto"/>
        <w:ind w:firstLine="567"/>
        <w:rPr>
          <w:lang w:eastAsia="ru-RU"/>
        </w:rPr>
      </w:pPr>
    </w:p>
    <w:p w:rsidR="00D62340" w:rsidRDefault="00D62340" w:rsidP="0082532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6A3107">
        <w:rPr>
          <w:rFonts w:ascii="Times New Roman" w:hAnsi="Times New Roman" w:cs="Times New Roman"/>
          <w:color w:val="auto"/>
          <w:sz w:val="28"/>
          <w:szCs w:val="28"/>
        </w:rPr>
        <w:t xml:space="preserve">Как сделать и запустить </w:t>
      </w:r>
      <w:proofErr w:type="spellStart"/>
      <w:r w:rsidRPr="006A3107">
        <w:rPr>
          <w:rFonts w:ascii="Times New Roman" w:hAnsi="Times New Roman" w:cs="Times New Roman"/>
          <w:color w:val="auto"/>
          <w:sz w:val="28"/>
          <w:szCs w:val="28"/>
        </w:rPr>
        <w:t>челлендж</w:t>
      </w:r>
      <w:proofErr w:type="spellEnd"/>
      <w:r w:rsidRPr="006A3107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825325" w:rsidRDefault="00825325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Чтобы ваш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был успешным, необходимо его тщательно продумать. Оригинальной идеи может быть недостаточно, если вы не знаете, как ее правильно преподнести. Подготовка и запуск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делится на несколько этапов – на каждом из них вам предстоит ответить на один конкретный вопрос. Пройдемся по каждому из них.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>Постановка цели (зачем?)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Определиться с целью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поможет ответ на вопрос – зачем вы его проводите, чего в итоге хотите достичь? Возможно, посредством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вы пытаетесь решить сразу несколько задач – это вполне реально. Цели здесь могут быть следующими: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516E">
        <w:rPr>
          <w:b/>
          <w:sz w:val="28"/>
          <w:szCs w:val="28"/>
        </w:rPr>
        <w:lastRenderedPageBreak/>
        <w:t>- активизировать подписчиков</w:t>
      </w:r>
      <w:r w:rsidRPr="006A3107">
        <w:rPr>
          <w:sz w:val="28"/>
          <w:szCs w:val="28"/>
        </w:rPr>
        <w:t xml:space="preserve"> - наблюдать за скучными </w:t>
      </w:r>
      <w:proofErr w:type="spellStart"/>
      <w:r w:rsidRPr="006A3107">
        <w:rPr>
          <w:sz w:val="28"/>
          <w:szCs w:val="28"/>
        </w:rPr>
        <w:t>аккаунтами</w:t>
      </w:r>
      <w:proofErr w:type="spellEnd"/>
      <w:r w:rsidRPr="006A3107">
        <w:rPr>
          <w:sz w:val="28"/>
          <w:szCs w:val="28"/>
        </w:rPr>
        <w:t xml:space="preserve"> мало кому нравится. Чтобы удерживать внимание подписчиков, необходимо постоянно подогревать их интерес. Активная аудитория ценится больше всего, а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отличный шанс этого достичь;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516E">
        <w:rPr>
          <w:b/>
          <w:sz w:val="28"/>
          <w:szCs w:val="28"/>
        </w:rPr>
        <w:t>-завоевать новую аудиторию</w:t>
      </w:r>
      <w:r w:rsidRPr="006A3107">
        <w:rPr>
          <w:sz w:val="28"/>
          <w:szCs w:val="28"/>
        </w:rPr>
        <w:t xml:space="preserve"> - привлечь новых подписчиков бывает непросто, а тратить бюджет на продвижение нескольких </w:t>
      </w:r>
      <w:proofErr w:type="spellStart"/>
      <w:r w:rsidRPr="006A3107">
        <w:rPr>
          <w:sz w:val="28"/>
          <w:szCs w:val="28"/>
        </w:rPr>
        <w:t>аккаунтов</w:t>
      </w:r>
      <w:proofErr w:type="spellEnd"/>
      <w:r w:rsidRPr="006A3107">
        <w:rPr>
          <w:sz w:val="28"/>
          <w:szCs w:val="28"/>
        </w:rPr>
        <w:t xml:space="preserve"> не всегда целесообразно, особенно если есть бесплатные способы этого достичь, например,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>;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516E">
        <w:rPr>
          <w:b/>
          <w:sz w:val="28"/>
          <w:szCs w:val="28"/>
        </w:rPr>
        <w:t>- повысить узнаваемость</w:t>
      </w:r>
      <w:r w:rsidRPr="006A3107">
        <w:rPr>
          <w:sz w:val="28"/>
          <w:szCs w:val="28"/>
        </w:rPr>
        <w:t xml:space="preserve"> - увеличение охвата, повышение популярности. Если все имеющиеся способы вы уже испробовали, а новые еще не изобрели, самое время запускать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>;</w:t>
      </w:r>
    </w:p>
    <w:p w:rsidR="00D62340" w:rsidRPr="00570D74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D74">
        <w:rPr>
          <w:b/>
          <w:sz w:val="28"/>
          <w:szCs w:val="28"/>
        </w:rPr>
        <w:t xml:space="preserve">- сгенерировать новый </w:t>
      </w:r>
      <w:proofErr w:type="spellStart"/>
      <w:r w:rsidRPr="00570D74">
        <w:rPr>
          <w:b/>
          <w:sz w:val="28"/>
          <w:szCs w:val="28"/>
        </w:rPr>
        <w:t>контент</w:t>
      </w:r>
      <w:proofErr w:type="spellEnd"/>
      <w:r w:rsidRPr="00570D74">
        <w:rPr>
          <w:b/>
          <w:sz w:val="28"/>
          <w:szCs w:val="28"/>
        </w:rPr>
        <w:t> -</w:t>
      </w:r>
      <w:r w:rsidRPr="006A3107">
        <w:rPr>
          <w:sz w:val="28"/>
          <w:szCs w:val="28"/>
        </w:rPr>
        <w:t xml:space="preserve"> для этого нужны новые идеи, при чем не любые, а интересные, прежде всего, для целевой аудитории. Так почему бы не дать ей возможность самой поучаствовать в создании вашего </w:t>
      </w:r>
      <w:proofErr w:type="spellStart"/>
      <w:r w:rsidRPr="006A3107">
        <w:rPr>
          <w:sz w:val="28"/>
          <w:szCs w:val="28"/>
        </w:rPr>
        <w:t>контента</w:t>
      </w:r>
      <w:proofErr w:type="spellEnd"/>
      <w:r w:rsidRPr="006A3107">
        <w:rPr>
          <w:sz w:val="28"/>
          <w:szCs w:val="28"/>
        </w:rPr>
        <w:t>? </w:t>
      </w:r>
    </w:p>
    <w:p w:rsidR="00D62340" w:rsidRPr="006A3107" w:rsidRDefault="00D62340" w:rsidP="00825325">
      <w:pPr>
        <w:pStyle w:val="4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 у</w:t>
      </w:r>
      <w:r w:rsidRPr="006A3107">
        <w:rPr>
          <w:rFonts w:ascii="Times New Roman" w:hAnsi="Times New Roman" w:cs="Times New Roman"/>
          <w:color w:val="auto"/>
          <w:sz w:val="28"/>
          <w:szCs w:val="28"/>
        </w:rPr>
        <w:t xml:space="preserve">величить продажи  - </w:t>
      </w: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рекламное продвижение – это то, почему бренды и компании запускают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челленджи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Узнаваемость и интерес к продукту, представленному с различных сторон самими пользователями – те же рекомендации, но в два раза эффективнее, ведь люди начинают покупать продукт не ради самого продукта, а ради эмоций, чувства сопричастности, а затем и ностальгии;</w:t>
      </w:r>
    </w:p>
    <w:p w:rsidR="00D62340" w:rsidRPr="006A3107" w:rsidRDefault="00D62340" w:rsidP="00825325">
      <w:pPr>
        <w:pStyle w:val="4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о</w:t>
      </w:r>
      <w:r w:rsidRPr="006A3107">
        <w:rPr>
          <w:rFonts w:ascii="Times New Roman" w:hAnsi="Times New Roman" w:cs="Times New Roman"/>
          <w:color w:val="auto"/>
          <w:sz w:val="28"/>
          <w:szCs w:val="28"/>
        </w:rPr>
        <w:t xml:space="preserve">братить внимание на услугу или товар – </w:t>
      </w: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если у вас появился новый продукт, и вы хотите быстро его раскрутить и выгодно представить,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челлендж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– один из лучших вариантов, особенно в условиях карантина, когда взгляды миллионов людей прикованы к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соцсетям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 </w:t>
      </w:r>
    </w:p>
    <w:p w:rsidR="00D62340" w:rsidRPr="006A3107" w:rsidRDefault="00D62340" w:rsidP="00825325">
      <w:pPr>
        <w:pStyle w:val="4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з</w:t>
      </w:r>
      <w:r w:rsidRPr="006A3107">
        <w:rPr>
          <w:rFonts w:ascii="Times New Roman" w:hAnsi="Times New Roman" w:cs="Times New Roman"/>
          <w:color w:val="auto"/>
          <w:sz w:val="28"/>
          <w:szCs w:val="28"/>
        </w:rPr>
        <w:t xml:space="preserve">аявить о себе - </w:t>
      </w:r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бывают ситуации, когда у вас не хватает времени направлять большие усилия на продвижения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Инстаграма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но напомнить о себе, сохранить присутствие в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медиа-пространстве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как-то нужно. Для этого </w:t>
      </w:r>
      <w:proofErr w:type="spellStart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челлендж</w:t>
      </w:r>
      <w:proofErr w:type="spellEnd"/>
      <w:r w:rsidRPr="006A31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также хорошо подойдет.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>Целевая аудитория (для кого?)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Чтобы понять, что заинтересует ваших подписчиков, важно определить – кто они, для кого вообще предназначается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. Отталкиваясь от интересов целевой аудитории, вы сможете придумать отличную идею, которая будет иметь все шансы стать </w:t>
      </w:r>
      <w:proofErr w:type="spellStart"/>
      <w:r w:rsidRPr="006A3107">
        <w:rPr>
          <w:sz w:val="28"/>
          <w:szCs w:val="28"/>
        </w:rPr>
        <w:t>хайпом</w:t>
      </w:r>
      <w:proofErr w:type="spellEnd"/>
      <w:r w:rsidRPr="006A31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107">
        <w:rPr>
          <w:sz w:val="28"/>
          <w:szCs w:val="28"/>
        </w:rPr>
        <w:t xml:space="preserve">Что важно для ваших подписчиков? Как они проводят время? Какие у них идеалы и цели? За какими событиями они наблюдают? Ответы на эти и аналогичные вопросы помогут определиться с видом вызова, который вы бросите своей аудитории, да так, что они захотят на него ответить. Чем более четко вы будете представлять портрет вашей ЦА, тем четче сможете сформулировать условия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>. 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>Идея (что?)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Это основа вашего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, без интересной идеи он не сработает, поэтому нужно как следует подумать – что поможет вам зажечь аудиторию, как реализовать поставленную цель. Идея должна быть тематически связана с тем, на чем вы специализируетесь. </w:t>
      </w:r>
      <w:r>
        <w:rPr>
          <w:sz w:val="28"/>
          <w:szCs w:val="28"/>
        </w:rPr>
        <w:t xml:space="preserve"> </w:t>
      </w:r>
      <w:r w:rsidRPr="006A3107">
        <w:rPr>
          <w:sz w:val="28"/>
          <w:szCs w:val="28"/>
        </w:rPr>
        <w:t xml:space="preserve">Помните, в основе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всегда должно быть какое-то задание, как правило, не самое сложное, чтобы как можно больше людей смогли принять участие, но одновременно оно должно быть </w:t>
      </w:r>
      <w:r w:rsidRPr="006A3107">
        <w:rPr>
          <w:sz w:val="28"/>
          <w:szCs w:val="28"/>
        </w:rPr>
        <w:lastRenderedPageBreak/>
        <w:t xml:space="preserve">интересным и увлекательным, все-таки это вызов. Задание может состоять в демонстрации своих способностей, творческих навыков, проявлении </w:t>
      </w:r>
      <w:proofErr w:type="spellStart"/>
      <w:r w:rsidRPr="006A3107">
        <w:rPr>
          <w:sz w:val="28"/>
          <w:szCs w:val="28"/>
        </w:rPr>
        <w:t>креативности</w:t>
      </w:r>
      <w:proofErr w:type="spellEnd"/>
      <w:r w:rsidRPr="006A3107">
        <w:rPr>
          <w:sz w:val="28"/>
          <w:szCs w:val="28"/>
        </w:rPr>
        <w:t xml:space="preserve"> или выносливости (например, танец, рисунок, физические упражнения, песня и т.д.). Составьте список того, что может заинтересовать вашу целевую аудиторию, и выберите лучший вариант. Затем нужно придумать </w:t>
      </w:r>
      <w:proofErr w:type="spellStart"/>
      <w:r w:rsidRPr="006A3107">
        <w:rPr>
          <w:sz w:val="28"/>
          <w:szCs w:val="28"/>
        </w:rPr>
        <w:t>хэштег</w:t>
      </w:r>
      <w:proofErr w:type="spellEnd"/>
      <w:r w:rsidRPr="006A3107">
        <w:rPr>
          <w:sz w:val="28"/>
          <w:szCs w:val="28"/>
        </w:rPr>
        <w:t xml:space="preserve">, который будет отражать суть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>, например, #</w:t>
      </w:r>
      <w:proofErr w:type="spellStart"/>
      <w:r w:rsidRPr="006A3107">
        <w:rPr>
          <w:sz w:val="28"/>
          <w:szCs w:val="28"/>
        </w:rPr>
        <w:t>unovisionchallenge</w:t>
      </w:r>
      <w:proofErr w:type="spellEnd"/>
      <w:r w:rsidRPr="006A3107">
        <w:rPr>
          <w:sz w:val="28"/>
          <w:szCs w:val="28"/>
        </w:rPr>
        <w:t xml:space="preserve"> (танец под песню </w:t>
      </w:r>
      <w:proofErr w:type="spellStart"/>
      <w:r w:rsidRPr="006A3107">
        <w:rPr>
          <w:sz w:val="28"/>
          <w:szCs w:val="28"/>
        </w:rPr>
        <w:t>Little</w:t>
      </w:r>
      <w:proofErr w:type="spellEnd"/>
      <w:r w:rsidRPr="006A3107">
        <w:rPr>
          <w:sz w:val="28"/>
          <w:szCs w:val="28"/>
        </w:rPr>
        <w:t xml:space="preserve"> </w:t>
      </w:r>
      <w:proofErr w:type="spellStart"/>
      <w:r w:rsidRPr="006A3107">
        <w:rPr>
          <w:sz w:val="28"/>
          <w:szCs w:val="28"/>
        </w:rPr>
        <w:t>Big</w:t>
      </w:r>
      <w:proofErr w:type="spellEnd"/>
      <w:r w:rsidRPr="006A3107">
        <w:rPr>
          <w:sz w:val="28"/>
          <w:szCs w:val="28"/>
        </w:rPr>
        <w:t xml:space="preserve"> – </w:t>
      </w:r>
      <w:proofErr w:type="spellStart"/>
      <w:r w:rsidRPr="006A3107">
        <w:rPr>
          <w:sz w:val="28"/>
          <w:szCs w:val="28"/>
        </w:rPr>
        <w:t>Uno</w:t>
      </w:r>
      <w:proofErr w:type="spellEnd"/>
      <w:r w:rsidRPr="006A3107">
        <w:rPr>
          <w:sz w:val="28"/>
          <w:szCs w:val="28"/>
        </w:rPr>
        <w:t>). 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Чтобы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был эффективным, его можно протестировать. Снимите несколько вариантов и покажите друзьям или знакомым, подходящим под тип вашей ЦА, пусть они дадут свою оценку, возможные советы или рекомендации, которые помогут улучшить вашу идею. Важно, чтобы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затрагивал актуальные темы, даже если он развлекательный (например, #</w:t>
      </w:r>
      <w:proofErr w:type="spellStart"/>
      <w:r w:rsidRPr="006A3107">
        <w:rPr>
          <w:sz w:val="28"/>
          <w:szCs w:val="28"/>
        </w:rPr>
        <w:t>stayhomechallenge</w:t>
      </w:r>
      <w:proofErr w:type="spellEnd"/>
      <w:r w:rsidRPr="006A3107">
        <w:rPr>
          <w:sz w:val="28"/>
          <w:szCs w:val="28"/>
        </w:rPr>
        <w:t xml:space="preserve"> освещает проблему самоизоляции во время карантина), поэтому ориентируйтесь на тренды, за которыми следит ваша целевая аудитория. 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>Одновременно, не старайтесь придумать что-то совсем экстраординарное или рискованное – это может повлечь нежелательные последствия как для ваших подписчиков, так и для вас, плохая слава отрицательно скажется на вашей репутации.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Условия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(что нужно сделать?)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Когда идея уже готова, время определиться с условиями участия.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не должен быть слишком простым и банальным, но и слишком сложный вариант не подойдет – все-таки вы делаете его для людей, поэтому соизмеряйте их возможности. Опишите условия четко и понятно – здесь нет места двусмысленности, ваши подписчики должны понимать, чего вы от них хотите.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Обязательно составьте мотивирующий, цепляющий текст для старта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, расскажите, зачем вы его проводите, и какую пользу из него сможет извлечь ваша аудитория (помните, развлечение – это тоже польза, но должен быть и какой-то смысл). Для привлечения внимания важен качественный и яркий </w:t>
      </w:r>
      <w:proofErr w:type="spellStart"/>
      <w:r w:rsidRPr="006A3107">
        <w:rPr>
          <w:sz w:val="28"/>
          <w:szCs w:val="28"/>
        </w:rPr>
        <w:t>визуал</w:t>
      </w:r>
      <w:proofErr w:type="spellEnd"/>
      <w:r w:rsidRPr="006A3107">
        <w:rPr>
          <w:sz w:val="28"/>
          <w:szCs w:val="28"/>
        </w:rPr>
        <w:t xml:space="preserve">, а продвижением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можно заняться за 1-2 недели до его старта – привлеките лидера мнений, </w:t>
      </w:r>
      <w:proofErr w:type="spellStart"/>
      <w:r w:rsidRPr="006A3107">
        <w:rPr>
          <w:sz w:val="28"/>
          <w:szCs w:val="28"/>
        </w:rPr>
        <w:t>медийную</w:t>
      </w:r>
      <w:proofErr w:type="spellEnd"/>
      <w:r w:rsidRPr="006A3107">
        <w:rPr>
          <w:sz w:val="28"/>
          <w:szCs w:val="28"/>
        </w:rPr>
        <w:t xml:space="preserve"> личность или эксперта в предметной области, это может помочь осветить тему и заинтересовать пользователей.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Публикация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>.</w:t>
      </w:r>
    </w:p>
    <w:p w:rsidR="00D62340" w:rsidRPr="00721166" w:rsidRDefault="00D62340" w:rsidP="00825325">
      <w:pPr>
        <w:shd w:val="clear" w:color="auto" w:fill="FFFFFF"/>
        <w:spacing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</w:pP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готов, условия ясны – самое время его опубликовать. В этом нет ничего сложного, </w:t>
      </w:r>
      <w:proofErr w:type="spellStart"/>
      <w:r w:rsidRPr="006A3107">
        <w:rPr>
          <w:sz w:val="28"/>
          <w:szCs w:val="28"/>
        </w:rPr>
        <w:t>запостите</w:t>
      </w:r>
      <w:proofErr w:type="spellEnd"/>
      <w:r w:rsidRPr="006A3107">
        <w:rPr>
          <w:sz w:val="28"/>
          <w:szCs w:val="28"/>
        </w:rPr>
        <w:t xml:space="preserve"> ваше видео или </w:t>
      </w:r>
      <w:proofErr w:type="spellStart"/>
      <w:r w:rsidRPr="006A3107">
        <w:rPr>
          <w:sz w:val="28"/>
          <w:szCs w:val="28"/>
        </w:rPr>
        <w:t>креатив</w:t>
      </w:r>
      <w:proofErr w:type="spellEnd"/>
      <w:r w:rsidRPr="006A3107">
        <w:rPr>
          <w:sz w:val="28"/>
          <w:szCs w:val="28"/>
        </w:rPr>
        <w:t xml:space="preserve"> в </w:t>
      </w:r>
      <w:proofErr w:type="spellStart"/>
      <w:r w:rsidRPr="006A3107">
        <w:rPr>
          <w:sz w:val="28"/>
          <w:szCs w:val="28"/>
        </w:rPr>
        <w:t>сториз</w:t>
      </w:r>
      <w:proofErr w:type="spellEnd"/>
      <w:r w:rsidRPr="006A3107">
        <w:rPr>
          <w:sz w:val="28"/>
          <w:szCs w:val="28"/>
        </w:rPr>
        <w:t xml:space="preserve">. Обязательно добавьте </w:t>
      </w:r>
      <w:proofErr w:type="spellStart"/>
      <w:r w:rsidRPr="006A3107">
        <w:rPr>
          <w:sz w:val="28"/>
          <w:szCs w:val="28"/>
        </w:rPr>
        <w:t>стикер</w:t>
      </w:r>
      <w:proofErr w:type="spellEnd"/>
      <w:r w:rsidRPr="006A3107">
        <w:rPr>
          <w:sz w:val="28"/>
          <w:szCs w:val="28"/>
        </w:rPr>
        <w:t xml:space="preserve"> и заранее выбранный </w:t>
      </w:r>
      <w:proofErr w:type="spellStart"/>
      <w:r w:rsidRPr="006A3107">
        <w:rPr>
          <w:sz w:val="28"/>
          <w:szCs w:val="28"/>
        </w:rPr>
        <w:t>хэштег</w:t>
      </w:r>
      <w:proofErr w:type="spellEnd"/>
      <w:r w:rsidRPr="006A3107">
        <w:rPr>
          <w:sz w:val="28"/>
          <w:szCs w:val="28"/>
        </w:rPr>
        <w:t xml:space="preserve">. </w:t>
      </w:r>
      <w:proofErr w:type="spellStart"/>
      <w:r w:rsidRPr="00E03A59">
        <w:rPr>
          <w:rFonts w:eastAsia="Times New Roman" w:cs="Times New Roman"/>
          <w:sz w:val="28"/>
          <w:szCs w:val="28"/>
          <w:lang w:eastAsia="ru-RU"/>
        </w:rPr>
        <w:t>Челлендж</w:t>
      </w:r>
      <w:proofErr w:type="spellEnd"/>
      <w:r>
        <w:rPr>
          <w:sz w:val="28"/>
          <w:szCs w:val="28"/>
        </w:rPr>
        <w:t xml:space="preserve"> </w:t>
      </w:r>
      <w:r w:rsidRPr="00E03A59">
        <w:rPr>
          <w:rFonts w:eastAsia="Times New Roman" w:cs="Times New Roman"/>
          <w:sz w:val="28"/>
          <w:szCs w:val="28"/>
          <w:lang w:eastAsia="ru-RU"/>
        </w:rPr>
        <w:t>проводится</w:t>
      </w:r>
      <w:r>
        <w:rPr>
          <w:sz w:val="28"/>
          <w:szCs w:val="28"/>
        </w:rPr>
        <w:t xml:space="preserve"> </w:t>
      </w:r>
      <w:r w:rsidRPr="00E03A59">
        <w:rPr>
          <w:rFonts w:eastAsia="Times New Roman" w:cs="Times New Roman"/>
          <w:sz w:val="28"/>
          <w:szCs w:val="28"/>
          <w:lang w:eastAsia="ru-RU"/>
        </w:rPr>
        <w:t>под</w:t>
      </w:r>
      <w:r>
        <w:rPr>
          <w:sz w:val="28"/>
          <w:szCs w:val="28"/>
        </w:rPr>
        <w:t xml:space="preserve"> </w:t>
      </w:r>
      <w:r w:rsidRPr="00E03A59">
        <w:rPr>
          <w:rFonts w:eastAsia="Times New Roman" w:cs="Times New Roman"/>
          <w:sz w:val="28"/>
          <w:szCs w:val="28"/>
          <w:lang w:eastAsia="ru-RU"/>
        </w:rPr>
        <w:t>обязательными</w:t>
      </w:r>
      <w:r>
        <w:rPr>
          <w:sz w:val="28"/>
          <w:szCs w:val="28"/>
        </w:rPr>
        <w:t xml:space="preserve"> </w:t>
      </w:r>
      <w:proofErr w:type="spellStart"/>
      <w:r w:rsidRPr="00E03A59">
        <w:rPr>
          <w:rFonts w:eastAsia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sz w:val="28"/>
          <w:szCs w:val="28"/>
        </w:rPr>
        <w:t>.</w:t>
      </w:r>
      <w:r w:rsidRPr="00E03A59">
        <w:rPr>
          <w:rFonts w:ascii="YS Text" w:hAnsi="YS Text"/>
          <w:color w:val="000000"/>
          <w:sz w:val="27"/>
          <w:szCs w:val="27"/>
        </w:rPr>
        <w:t xml:space="preserve"> </w:t>
      </w:r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>Дополнительно можно указывать</w:t>
      </w:r>
      <w:r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 </w:t>
      </w:r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неограниченное число </w:t>
      </w:r>
      <w:proofErr w:type="spellStart"/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>хештегов</w:t>
      </w:r>
      <w:proofErr w:type="spellEnd"/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, например, добавить </w:t>
      </w:r>
      <w:proofErr w:type="spellStart"/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>хештег</w:t>
      </w:r>
      <w:proofErr w:type="spellEnd"/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 своего учебного</w:t>
      </w:r>
      <w:r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 </w:t>
      </w:r>
      <w:r w:rsidRPr="00E03A59"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>заведения.</w:t>
      </w:r>
      <w:r>
        <w:rPr>
          <w:rFonts w:ascii="YS Text" w:eastAsia="Times New Roman" w:hAnsi="YS Text" w:cs="Times New Roman"/>
          <w:color w:val="000000"/>
          <w:sz w:val="27"/>
          <w:szCs w:val="27"/>
          <w:lang w:eastAsia="ru-RU"/>
        </w:rPr>
        <w:t xml:space="preserve"> </w:t>
      </w:r>
      <w:r w:rsidRPr="006A3107">
        <w:rPr>
          <w:sz w:val="28"/>
          <w:szCs w:val="28"/>
        </w:rPr>
        <w:t xml:space="preserve">Далее укажите людей, которым вы бросаете вызов (в поле «мой выбор» необходимо добавить </w:t>
      </w:r>
      <w:proofErr w:type="spellStart"/>
      <w:r w:rsidRPr="006A3107">
        <w:rPr>
          <w:sz w:val="28"/>
          <w:szCs w:val="28"/>
        </w:rPr>
        <w:t>ники</w:t>
      </w:r>
      <w:proofErr w:type="spellEnd"/>
      <w:r w:rsidRPr="006A3107">
        <w:rPr>
          <w:sz w:val="28"/>
          <w:szCs w:val="28"/>
        </w:rPr>
        <w:t xml:space="preserve"> пользователей), тогда им придет оповещение и они смогут принять участие в вашем </w:t>
      </w:r>
      <w:proofErr w:type="spellStart"/>
      <w:r w:rsidRPr="006A3107">
        <w:rPr>
          <w:sz w:val="28"/>
          <w:szCs w:val="28"/>
        </w:rPr>
        <w:t>челлендже</w:t>
      </w:r>
      <w:proofErr w:type="spellEnd"/>
      <w:r w:rsidRPr="006A3107">
        <w:rPr>
          <w:sz w:val="28"/>
          <w:szCs w:val="28"/>
        </w:rPr>
        <w:t xml:space="preserve">. Нажмите кнопку публикации в правом верхнем углу, и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запущен.</w:t>
      </w:r>
    </w:p>
    <w:p w:rsidR="00D62340" w:rsidRPr="006A3107" w:rsidRDefault="00D62340" w:rsidP="0082532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>Рекламная кампания. 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lastRenderedPageBreak/>
        <w:t xml:space="preserve">И в завершение, для того, чтобы </w:t>
      </w:r>
      <w:proofErr w:type="spellStart"/>
      <w:r w:rsidRPr="006A3107">
        <w:rPr>
          <w:sz w:val="28"/>
          <w:szCs w:val="28"/>
        </w:rPr>
        <w:t>челлендж</w:t>
      </w:r>
      <w:proofErr w:type="spellEnd"/>
      <w:r w:rsidRPr="006A3107">
        <w:rPr>
          <w:sz w:val="28"/>
          <w:szCs w:val="28"/>
        </w:rPr>
        <w:t xml:space="preserve"> точно сработал, можно дополнительно его </w:t>
      </w:r>
      <w:proofErr w:type="spellStart"/>
      <w:r w:rsidRPr="006A3107">
        <w:rPr>
          <w:sz w:val="28"/>
          <w:szCs w:val="28"/>
        </w:rPr>
        <w:t>пропиарить</w:t>
      </w:r>
      <w:proofErr w:type="spellEnd"/>
      <w:r w:rsidRPr="006A3107">
        <w:rPr>
          <w:sz w:val="28"/>
          <w:szCs w:val="28"/>
        </w:rPr>
        <w:t xml:space="preserve">. Мы уже упоминали о продвижении </w:t>
      </w:r>
      <w:proofErr w:type="spellStart"/>
      <w:r w:rsidRPr="006A3107">
        <w:rPr>
          <w:sz w:val="28"/>
          <w:szCs w:val="28"/>
        </w:rPr>
        <w:t>челленджа</w:t>
      </w:r>
      <w:proofErr w:type="spellEnd"/>
      <w:r w:rsidRPr="006A3107">
        <w:rPr>
          <w:sz w:val="28"/>
          <w:szCs w:val="28"/>
        </w:rPr>
        <w:t xml:space="preserve"> перед запуском, но и после его непосредственной публикации нельзя пускать все на самотек в надежде, что все и так сработает. 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107">
        <w:rPr>
          <w:sz w:val="28"/>
          <w:szCs w:val="28"/>
        </w:rPr>
        <w:t xml:space="preserve">Целесообразно договориться с несколькими подписчиками или друзьями, имеющими активную аудиторию, о принятии участия. Можно привлечь </w:t>
      </w:r>
      <w:proofErr w:type="spellStart"/>
      <w:r w:rsidRPr="006A3107">
        <w:rPr>
          <w:sz w:val="28"/>
          <w:szCs w:val="28"/>
        </w:rPr>
        <w:t>блогеров</w:t>
      </w:r>
      <w:proofErr w:type="spellEnd"/>
      <w:r w:rsidRPr="006A3107">
        <w:rPr>
          <w:sz w:val="28"/>
          <w:szCs w:val="28"/>
        </w:rPr>
        <w:t xml:space="preserve"> – это одна из самых эффективных методик, так как их подписчики склонны прислушиваться к их мнению. Это поможет увеличить охват и создать </w:t>
      </w:r>
      <w:proofErr w:type="spellStart"/>
      <w:r w:rsidRPr="006A3107">
        <w:rPr>
          <w:sz w:val="28"/>
          <w:szCs w:val="28"/>
        </w:rPr>
        <w:t>хайп</w:t>
      </w:r>
      <w:proofErr w:type="spellEnd"/>
      <w:r w:rsidRPr="006A3107">
        <w:rPr>
          <w:sz w:val="28"/>
          <w:szCs w:val="28"/>
        </w:rPr>
        <w:t>. 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037B68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Положительные стороны </w:t>
      </w:r>
      <w:proofErr w:type="spellStart"/>
      <w:r w:rsidRPr="00037B68">
        <w:rPr>
          <w:rFonts w:eastAsia="Times New Roman" w:cs="Times New Roman"/>
          <w:b/>
          <w:color w:val="000000"/>
          <w:sz w:val="28"/>
          <w:szCs w:val="28"/>
          <w:lang w:eastAsia="ru-RU"/>
        </w:rPr>
        <w:t>челленджей</w:t>
      </w:r>
      <w:proofErr w:type="spellEnd"/>
      <w:r w:rsidRPr="006A3107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825325" w:rsidRDefault="00825325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Если присмотреться, положительных сторон у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достаточно: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Отличная мотивация – вы можете за небольшой срок сделать то, чего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хотели, но боялись сделать всю жизнь.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Получение эмоций – это отличный способ добавить в жизнь тот самый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огонек, разнообразить ее, получить новые ощущения.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Воспитание силы воли – те, кто видят в себе бесхарактерность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слабость силы воли, с помощью участия в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челленджах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могут исправить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ситуацию.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Повышение самооценки – неуверенный в себе человек, доказав, что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ему не «слабо», станет лучше, сильнее в своих глазах.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Популярность – если вы ищете популярность, хотите, чтобы о вас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знали и о вас говорили,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то, что нужно.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Авторитет окружающих – большая часть молодежи активно следит за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челленджами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с уважением относится к тем, кто с достоинством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принял вызов и справился с задачей.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не стоит отчаиваться, если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принес не лучшие результаты. Иногда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участники отлично справляются с целями, а иногда – нет. Это нормально. В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случае «поражения» нужно собраться с силами и попробовать себя в другом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челлендже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Чем объясняется эффективность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челленджа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достижении успеха в каких-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либо целях: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Есть четкая цель. Человек точно знает, чего и в какое время должен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добиться.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Есть провокация. Человек хочет доказать самому себе, что может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достигнет того, чего захочет.</w:t>
      </w:r>
    </w:p>
    <w:p w:rsidR="00D62340" w:rsidRPr="00037B68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Есть определенные сроки. Если в обычном случае человек может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выделять на выполнение важных целей период сроком в жизнь, то тут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не так.</w:t>
      </w:r>
    </w:p>
    <w:p w:rsidR="00D62340" w:rsidRPr="00B246BC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Стоит только постараться, и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помогут нам бороться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неприятностями в жизни. При этом следует помнить, что нужно не только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бросать вызовы себе, но и делать что-то, проявлять усердие и труд, чтобы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«позором» не проиграть.</w:t>
      </w: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037B68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Отрицательные стороны </w:t>
      </w:r>
      <w:proofErr w:type="spellStart"/>
      <w:r w:rsidRPr="00037B68">
        <w:rPr>
          <w:rFonts w:eastAsia="Times New Roman" w:cs="Times New Roman"/>
          <w:b/>
          <w:color w:val="000000"/>
          <w:sz w:val="28"/>
          <w:szCs w:val="28"/>
          <w:lang w:eastAsia="ru-RU"/>
        </w:rPr>
        <w:t>челленджей</w:t>
      </w:r>
      <w:proofErr w:type="spellEnd"/>
      <w:r w:rsidRPr="006A3107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825325" w:rsidRPr="00037B68" w:rsidRDefault="00825325" w:rsidP="0082532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62340" w:rsidRDefault="00D62340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Иногда в </w:t>
      </w:r>
      <w:proofErr w:type="spellStart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челленджах</w:t>
      </w:r>
      <w:proofErr w:type="spellEnd"/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довольно опасные трудновыполнимые задачи. В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поисках ярких ощущений, славы и любви некоторые участники могут зайти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далеко. При этом они забывают напрочь о жизненных принципах и морали и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самой главной своей целю видят завоевать уважение/авторитет, доказать свое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«бесстрашие». Это может быть не только опасно для духовной красоты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37B68">
        <w:rPr>
          <w:rFonts w:eastAsia="Times New Roman" w:cs="Times New Roman"/>
          <w:color w:val="000000"/>
          <w:sz w:val="28"/>
          <w:szCs w:val="28"/>
          <w:lang w:eastAsia="ru-RU"/>
        </w:rPr>
        <w:t>человека, но и вредно для здоровья.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Интересные видео </w:t>
      </w:r>
      <w:proofErr w:type="spellStart"/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, как правило, быстро и широко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распространяются. Ролик может быстро стать популярным и запомниться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интернет-пользователям</w:t>
      </w:r>
      <w:proofErr w:type="spellEnd"/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. Если в нем будет что-то безрассудное, постыдное,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возможно, в будущем вам будет очень неловко из-за него, а информация в</w:t>
      </w:r>
      <w:r w:rsidRPr="006A31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C650B">
        <w:rPr>
          <w:rFonts w:eastAsia="Times New Roman" w:cs="Times New Roman"/>
          <w:color w:val="000000"/>
          <w:sz w:val="28"/>
          <w:szCs w:val="28"/>
          <w:lang w:eastAsia="ru-RU"/>
        </w:rPr>
        <w:t>сети забыть об этом не даст.</w:t>
      </w:r>
    </w:p>
    <w:p w:rsidR="00825325" w:rsidRDefault="00825325" w:rsidP="0082532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62340" w:rsidRPr="00901363" w:rsidRDefault="00D62340" w:rsidP="00825325">
      <w:pPr>
        <w:tabs>
          <w:tab w:val="left" w:pos="851"/>
        </w:tabs>
        <w:spacing w:line="24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901363">
        <w:rPr>
          <w:b/>
          <w:sz w:val="28"/>
          <w:szCs w:val="28"/>
        </w:rPr>
        <w:t>9. Вывод.</w:t>
      </w:r>
    </w:p>
    <w:p w:rsidR="00D62340" w:rsidRPr="00901363" w:rsidRDefault="00D62340" w:rsidP="00825325">
      <w:pPr>
        <w:tabs>
          <w:tab w:val="left" w:pos="851"/>
        </w:tabs>
        <w:spacing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901363">
        <w:rPr>
          <w:sz w:val="28"/>
          <w:szCs w:val="28"/>
        </w:rPr>
        <w:t xml:space="preserve">Таким образом, </w:t>
      </w:r>
      <w:r w:rsidRPr="00901363">
        <w:rPr>
          <w:rFonts w:eastAsia="Times New Roman"/>
          <w:color w:val="000000"/>
          <w:sz w:val="28"/>
          <w:szCs w:val="28"/>
          <w:lang w:eastAsia="ru-RU"/>
        </w:rPr>
        <w:t xml:space="preserve">в случаях, когда учебно-воспитательный процесс проходит полностью в дистанционном формате (например, как во время пандемии </w:t>
      </w:r>
      <w:proofErr w:type="spellStart"/>
      <w:r w:rsidRPr="00901363">
        <w:rPr>
          <w:rFonts w:eastAsia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901363">
        <w:rPr>
          <w:rFonts w:eastAsia="Times New Roman"/>
          <w:color w:val="000000"/>
          <w:sz w:val="28"/>
          <w:szCs w:val="28"/>
          <w:lang w:eastAsia="ru-RU"/>
        </w:rPr>
        <w:t xml:space="preserve">), удалённая воспитательная работа способна сохранить взаимодействие коллектива и создать условия для неформального общения детей, которое необходимо для полноценного развития личности. </w:t>
      </w:r>
    </w:p>
    <w:p w:rsidR="00D62340" w:rsidRPr="006A3107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использовании такой формы работы как </w:t>
      </w:r>
      <w:proofErr w:type="spellStart"/>
      <w:r>
        <w:rPr>
          <w:color w:val="000000"/>
          <w:sz w:val="28"/>
          <w:szCs w:val="28"/>
        </w:rPr>
        <w:t>челлендж</w:t>
      </w:r>
      <w:proofErr w:type="spellEnd"/>
      <w:r>
        <w:rPr>
          <w:color w:val="000000"/>
          <w:sz w:val="28"/>
          <w:szCs w:val="28"/>
        </w:rPr>
        <w:t xml:space="preserve">, </w:t>
      </w:r>
      <w:r w:rsidRPr="006A3107">
        <w:rPr>
          <w:color w:val="000000"/>
          <w:sz w:val="28"/>
          <w:szCs w:val="28"/>
        </w:rPr>
        <w:t xml:space="preserve">прослеживаются положительные результаты: у детей повысился интерес к фотографии, прослеживается рост детей в фотоискусстве. Зачастую, помимо детей, в </w:t>
      </w:r>
      <w:proofErr w:type="spellStart"/>
      <w:r w:rsidRPr="006A3107">
        <w:rPr>
          <w:color w:val="000000"/>
          <w:sz w:val="28"/>
          <w:szCs w:val="28"/>
        </w:rPr>
        <w:t>фоточеллендже</w:t>
      </w:r>
      <w:proofErr w:type="spellEnd"/>
      <w:r w:rsidRPr="006A3107">
        <w:rPr>
          <w:color w:val="000000"/>
          <w:sz w:val="28"/>
          <w:szCs w:val="28"/>
        </w:rPr>
        <w:t xml:space="preserve"> участвуют и родители, а значит он способствует укреплению семейных связей, благоприятно сказывается на внутрисемейных отношениях. Участники отмечают, что благодаря участию в вызове, смогли сделать много ярких и </w:t>
      </w:r>
      <w:proofErr w:type="spellStart"/>
      <w:r w:rsidRPr="006A3107">
        <w:rPr>
          <w:color w:val="000000"/>
          <w:sz w:val="28"/>
          <w:szCs w:val="28"/>
        </w:rPr>
        <w:t>креативных</w:t>
      </w:r>
      <w:proofErr w:type="spellEnd"/>
      <w:r w:rsidRPr="006A3107">
        <w:rPr>
          <w:color w:val="000000"/>
          <w:sz w:val="28"/>
          <w:szCs w:val="28"/>
        </w:rPr>
        <w:t xml:space="preserve"> фотографий, пополнивших семейный альбом и подаривших много ярких эмоций.</w:t>
      </w:r>
      <w:r w:rsidRPr="00E06AB1">
        <w:rPr>
          <w:color w:val="000000"/>
          <w:sz w:val="28"/>
          <w:szCs w:val="28"/>
        </w:rPr>
        <w:t xml:space="preserve"> </w:t>
      </w:r>
      <w:r w:rsidRPr="006A3107">
        <w:rPr>
          <w:color w:val="000000"/>
          <w:sz w:val="28"/>
          <w:szCs w:val="28"/>
        </w:rPr>
        <w:t xml:space="preserve">Кроме того, каждый участник </w:t>
      </w:r>
      <w:proofErr w:type="spellStart"/>
      <w:r w:rsidRPr="006A3107">
        <w:rPr>
          <w:color w:val="000000"/>
          <w:sz w:val="28"/>
          <w:szCs w:val="28"/>
        </w:rPr>
        <w:t>челленджа</w:t>
      </w:r>
      <w:proofErr w:type="spellEnd"/>
      <w:r w:rsidRPr="006A3107">
        <w:rPr>
          <w:color w:val="000000"/>
          <w:sz w:val="28"/>
          <w:szCs w:val="28"/>
        </w:rPr>
        <w:t xml:space="preserve"> осознал, что способен на многое, на что раньше бы не согласился.</w:t>
      </w:r>
    </w:p>
    <w:p w:rsidR="00D62340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A3107">
        <w:rPr>
          <w:color w:val="000000"/>
          <w:sz w:val="28"/>
          <w:szCs w:val="28"/>
        </w:rPr>
        <w:t>Челлендж</w:t>
      </w:r>
      <w:proofErr w:type="spellEnd"/>
      <w:r w:rsidRPr="006A3107">
        <w:rPr>
          <w:color w:val="000000"/>
          <w:sz w:val="28"/>
          <w:szCs w:val="28"/>
        </w:rPr>
        <w:t xml:space="preserve"> – эффективная нетрадиционная форма работы, использование которой благоприятно влияет на образовательный процесс.</w:t>
      </w:r>
      <w:r>
        <w:rPr>
          <w:color w:val="000000"/>
          <w:sz w:val="28"/>
          <w:szCs w:val="28"/>
        </w:rPr>
        <w:t xml:space="preserve"> </w:t>
      </w:r>
      <w:r w:rsidRPr="006876E0">
        <w:rPr>
          <w:sz w:val="28"/>
          <w:szCs w:val="28"/>
        </w:rPr>
        <w:t> Главное, не падать духом, искать новые формы и методы работы, рассматривать дистанционное обучение не как препятствие и сложности, а как новые возможности, поле для творчества и саморазвитии.</w:t>
      </w:r>
      <w:r w:rsidRPr="006876E0">
        <w:rPr>
          <w:sz w:val="28"/>
          <w:szCs w:val="28"/>
        </w:rPr>
        <w:br/>
        <w:t xml:space="preserve">Эффективное использование дистанционных </w:t>
      </w:r>
      <w:r>
        <w:rPr>
          <w:sz w:val="28"/>
          <w:szCs w:val="28"/>
        </w:rPr>
        <w:t>форм работы</w:t>
      </w:r>
      <w:r w:rsidRPr="006876E0">
        <w:rPr>
          <w:sz w:val="28"/>
          <w:szCs w:val="28"/>
        </w:rPr>
        <w:t xml:space="preserve"> сегодня может стать важным направлением исследования каждого педагога.</w:t>
      </w:r>
    </w:p>
    <w:p w:rsidR="00D62340" w:rsidRPr="00B246BC" w:rsidRDefault="00D62340" w:rsidP="008253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62340" w:rsidRDefault="00D62340" w:rsidP="00825325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Pr="00DD61C5">
        <w:rPr>
          <w:b/>
          <w:bCs/>
          <w:sz w:val="28"/>
          <w:szCs w:val="28"/>
        </w:rPr>
        <w:t>Список использованной литературы</w:t>
      </w:r>
      <w:r>
        <w:rPr>
          <w:b/>
          <w:bCs/>
          <w:sz w:val="28"/>
          <w:szCs w:val="28"/>
        </w:rPr>
        <w:t>.</w:t>
      </w:r>
    </w:p>
    <w:p w:rsidR="00D62340" w:rsidRPr="00DD61C5" w:rsidRDefault="00D62340" w:rsidP="00825325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D62340" w:rsidRPr="00E90321" w:rsidRDefault="00D62340" w:rsidP="00825325">
      <w:pPr>
        <w:numPr>
          <w:ilvl w:val="0"/>
          <w:numId w:val="2"/>
        </w:numPr>
        <w:spacing w:before="100" w:beforeAutospacing="1" w:after="0" w:line="240" w:lineRule="auto"/>
        <w:ind w:left="42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D61C5">
        <w:rPr>
          <w:rFonts w:eastAsia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DD61C5">
        <w:rPr>
          <w:rFonts w:eastAsia="Times New Roman" w:cs="Times New Roman"/>
          <w:sz w:val="28"/>
          <w:szCs w:val="28"/>
          <w:lang w:eastAsia="ru-RU"/>
        </w:rPr>
        <w:t>челлендж</w:t>
      </w:r>
      <w:proofErr w:type="spellEnd"/>
      <w:r w:rsidRPr="00DD61C5">
        <w:rPr>
          <w:rFonts w:eastAsia="Times New Roman" w:cs="Times New Roman"/>
          <w:sz w:val="28"/>
          <w:szCs w:val="28"/>
          <w:lang w:eastAsia="ru-RU"/>
        </w:rPr>
        <w:t xml:space="preserve"> [Электронный ресурс] / Коллекция 30-дневных </w:t>
      </w:r>
      <w:proofErr w:type="spellStart"/>
      <w:r w:rsidRPr="00DD61C5">
        <w:rPr>
          <w:rFonts w:eastAsia="Times New Roman" w:cs="Times New Roman"/>
          <w:sz w:val="28"/>
          <w:szCs w:val="28"/>
          <w:lang w:eastAsia="ru-RU"/>
        </w:rPr>
        <w:t>челленджей</w:t>
      </w:r>
      <w:proofErr w:type="spellEnd"/>
      <w:r w:rsidRPr="00DD61C5">
        <w:rPr>
          <w:rFonts w:eastAsia="Times New Roman" w:cs="Times New Roman"/>
          <w:sz w:val="28"/>
          <w:szCs w:val="28"/>
          <w:lang w:eastAsia="ru-RU"/>
        </w:rPr>
        <w:t>, 13.06.2017.  URL: </w:t>
      </w:r>
      <w:hyperlink r:id="rId11" w:history="1">
        <w:r w:rsidRPr="00DD61C5">
          <w:rPr>
            <w:rFonts w:eastAsia="Times New Roman" w:cs="Times New Roman"/>
            <w:sz w:val="28"/>
            <w:szCs w:val="28"/>
            <w:u w:val="single"/>
            <w:lang w:eastAsia="ru-RU"/>
          </w:rPr>
          <w:t>https://30-day-challenge.ru/what-is-challenge/</w:t>
        </w:r>
      </w:hyperlink>
      <w:r w:rsidRPr="00DD61C5">
        <w:rPr>
          <w:rFonts w:eastAsia="Times New Roman" w:cs="Times New Roman"/>
          <w:sz w:val="28"/>
          <w:szCs w:val="28"/>
          <w:lang w:eastAsia="ru-RU"/>
        </w:rPr>
        <w:t> (Дата обращения: 19.05.2020).</w:t>
      </w:r>
    </w:p>
    <w:p w:rsidR="00D62340" w:rsidRPr="006C4AFE" w:rsidRDefault="00D62340" w:rsidP="00825325">
      <w:pPr>
        <w:numPr>
          <w:ilvl w:val="0"/>
          <w:numId w:val="2"/>
        </w:numPr>
        <w:spacing w:before="100" w:beforeAutospacing="1" w:after="0" w:line="240" w:lineRule="auto"/>
        <w:ind w:left="42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4AFE">
        <w:rPr>
          <w:rFonts w:cs="Times New Roman"/>
          <w:sz w:val="28"/>
          <w:szCs w:val="28"/>
        </w:rPr>
        <w:t>Аверченко Л. К. Дистанционная педагогика в обучении взрослых // Философия образования. - 2011. - № 6 (39). - С. 322-329.</w:t>
      </w:r>
    </w:p>
    <w:p w:rsidR="00D62340" w:rsidRPr="006C4AFE" w:rsidRDefault="00D62340" w:rsidP="00825325">
      <w:pPr>
        <w:numPr>
          <w:ilvl w:val="0"/>
          <w:numId w:val="2"/>
        </w:numPr>
        <w:spacing w:before="100" w:beforeAutospacing="1" w:after="0" w:line="240" w:lineRule="auto"/>
        <w:ind w:left="42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4AFE">
        <w:rPr>
          <w:rFonts w:cs="Times New Roman"/>
          <w:sz w:val="28"/>
          <w:szCs w:val="28"/>
        </w:rPr>
        <w:t xml:space="preserve">Васильев В. Дистанционное обучение : </w:t>
      </w:r>
      <w:proofErr w:type="spellStart"/>
      <w:r w:rsidRPr="006C4AFE">
        <w:rPr>
          <w:rFonts w:cs="Times New Roman"/>
          <w:sz w:val="28"/>
          <w:szCs w:val="28"/>
        </w:rPr>
        <w:t>деятельностный</w:t>
      </w:r>
      <w:proofErr w:type="spellEnd"/>
      <w:r w:rsidRPr="006C4AFE">
        <w:rPr>
          <w:rFonts w:cs="Times New Roman"/>
          <w:sz w:val="28"/>
          <w:szCs w:val="28"/>
        </w:rPr>
        <w:t xml:space="preserve"> подход // Дистанционное и виртуальное обучение. – 2004. - N 2. - С. 6-7.</w:t>
      </w:r>
    </w:p>
    <w:p w:rsidR="00D62340" w:rsidRPr="006C4AFE" w:rsidRDefault="00D62340" w:rsidP="00825325">
      <w:pPr>
        <w:numPr>
          <w:ilvl w:val="0"/>
          <w:numId w:val="2"/>
        </w:numPr>
        <w:spacing w:before="100" w:beforeAutospacing="1" w:after="0" w:line="240" w:lineRule="auto"/>
        <w:ind w:left="42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4AFE">
        <w:rPr>
          <w:rFonts w:cs="Times New Roman"/>
          <w:sz w:val="28"/>
          <w:szCs w:val="28"/>
        </w:rPr>
        <w:lastRenderedPageBreak/>
        <w:t>Информатиза</w:t>
      </w:r>
      <w:r>
        <w:rPr>
          <w:rFonts w:cs="Times New Roman"/>
          <w:sz w:val="28"/>
          <w:szCs w:val="28"/>
        </w:rPr>
        <w:t>ция профессиональной подготовки</w:t>
      </w:r>
      <w:r w:rsidRPr="006C4AFE">
        <w:rPr>
          <w:rFonts w:cs="Times New Roman"/>
          <w:sz w:val="28"/>
          <w:szCs w:val="28"/>
        </w:rPr>
        <w:t>: корпоративное обучение, учебные курсы, методика их разработки // Дистанционное и виртуальное обучение. – 2006. - N 6. - С. 17-20.</w:t>
      </w:r>
    </w:p>
    <w:p w:rsidR="00D62340" w:rsidRPr="006C4AFE" w:rsidRDefault="00D62340" w:rsidP="00825325">
      <w:pPr>
        <w:numPr>
          <w:ilvl w:val="0"/>
          <w:numId w:val="2"/>
        </w:numPr>
        <w:spacing w:before="100" w:beforeAutospacing="1" w:after="0" w:line="240" w:lineRule="auto"/>
        <w:ind w:left="42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C4AFE">
        <w:rPr>
          <w:rFonts w:cs="Times New Roman"/>
          <w:sz w:val="28"/>
          <w:szCs w:val="28"/>
        </w:rPr>
        <w:t>Ольнев</w:t>
      </w:r>
      <w:proofErr w:type="spellEnd"/>
      <w:r w:rsidRPr="006C4AFE">
        <w:rPr>
          <w:rFonts w:cs="Times New Roman"/>
          <w:sz w:val="28"/>
          <w:szCs w:val="28"/>
        </w:rPr>
        <w:t xml:space="preserve"> А. С. Использование новых технологий в дистанционном обучении // Актуальные проблемы современной науки. - 2011. - N 1. - С. 96.</w:t>
      </w:r>
    </w:p>
    <w:p w:rsidR="00D62340" w:rsidRPr="00DD61C5" w:rsidRDefault="00D62340" w:rsidP="0082532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A666CF" w:rsidRDefault="00A666CF" w:rsidP="00825325">
      <w:pPr>
        <w:spacing w:line="240" w:lineRule="auto"/>
        <w:ind w:firstLine="567"/>
      </w:pPr>
    </w:p>
    <w:sectPr w:rsidR="00A666CF" w:rsidSect="009013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3D3"/>
    <w:multiLevelType w:val="multilevel"/>
    <w:tmpl w:val="0E94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C76FE"/>
    <w:multiLevelType w:val="multilevel"/>
    <w:tmpl w:val="9B34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2340"/>
    <w:rsid w:val="00006CCF"/>
    <w:rsid w:val="000D5820"/>
    <w:rsid w:val="00160132"/>
    <w:rsid w:val="002C6095"/>
    <w:rsid w:val="00375686"/>
    <w:rsid w:val="00596CC4"/>
    <w:rsid w:val="006635EB"/>
    <w:rsid w:val="006E5A7C"/>
    <w:rsid w:val="00776E4D"/>
    <w:rsid w:val="00807810"/>
    <w:rsid w:val="00825325"/>
    <w:rsid w:val="00901363"/>
    <w:rsid w:val="00A45D4F"/>
    <w:rsid w:val="00A666CF"/>
    <w:rsid w:val="00C072C2"/>
    <w:rsid w:val="00D62340"/>
    <w:rsid w:val="00E322BF"/>
    <w:rsid w:val="00F429DD"/>
    <w:rsid w:val="00FD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40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3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623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2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2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3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3">
    <w:name w:val="Normal (Web)"/>
    <w:basedOn w:val="a"/>
    <w:uiPriority w:val="99"/>
    <w:unhideWhenUsed/>
    <w:rsid w:val="00D623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D62340"/>
  </w:style>
  <w:style w:type="paragraph" w:styleId="a4">
    <w:name w:val="List Paragraph"/>
    <w:basedOn w:val="a"/>
    <w:uiPriority w:val="34"/>
    <w:qFormat/>
    <w:rsid w:val="00825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url?q=https://30-day-challenge.ru/what-is-challenge/&amp;sa=D&amp;ust=1605704100107000&amp;usg=AOvVaw3quOFtu_rbPvUvbhon5Gv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INNA</cp:lastModifiedBy>
  <cp:revision>8</cp:revision>
  <dcterms:created xsi:type="dcterms:W3CDTF">2021-11-20T14:51:00Z</dcterms:created>
  <dcterms:modified xsi:type="dcterms:W3CDTF">2021-11-22T08:26:00Z</dcterms:modified>
</cp:coreProperties>
</file>